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95" w:type="dxa"/>
        <w:tblInd w:w="5920" w:type="dxa"/>
        <w:tblLayout w:type="fixed"/>
        <w:tblLook w:val="01E0" w:firstRow="1" w:lastRow="1" w:firstColumn="1" w:lastColumn="1" w:noHBand="0" w:noVBand="0"/>
      </w:tblPr>
      <w:tblGrid>
        <w:gridCol w:w="2001"/>
        <w:gridCol w:w="2394"/>
      </w:tblGrid>
      <w:tr w:rsidR="003C36E2" w:rsidRPr="003C7EB2" w:rsidTr="003C7EB2">
        <w:tc>
          <w:tcPr>
            <w:tcW w:w="4395" w:type="dxa"/>
            <w:gridSpan w:val="2"/>
          </w:tcPr>
          <w:p w:rsidR="003C36E2" w:rsidRPr="003C7EB2" w:rsidRDefault="003C36E2" w:rsidP="00411AF4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C7EB2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3C36E2" w:rsidRPr="003C7EB2" w:rsidTr="003C7EB2">
        <w:tc>
          <w:tcPr>
            <w:tcW w:w="4395" w:type="dxa"/>
            <w:gridSpan w:val="2"/>
          </w:tcPr>
          <w:p w:rsidR="003C36E2" w:rsidRPr="003C7EB2" w:rsidRDefault="003C36E2" w:rsidP="003C7EB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C7EB2">
              <w:rPr>
                <w:rFonts w:cs="Times New Roman"/>
                <w:sz w:val="24"/>
                <w:szCs w:val="24"/>
              </w:rPr>
              <w:t>Начальник Межрайонной ИФНС России №9 по Приморскому краю</w:t>
            </w:r>
          </w:p>
        </w:tc>
      </w:tr>
      <w:tr w:rsidR="003C36E2" w:rsidRPr="003C7EB2" w:rsidTr="003C7EB2">
        <w:tc>
          <w:tcPr>
            <w:tcW w:w="2001" w:type="dxa"/>
            <w:tcBorders>
              <w:bottom w:val="single" w:sz="4" w:space="0" w:color="auto"/>
            </w:tcBorders>
          </w:tcPr>
          <w:p w:rsidR="003C36E2" w:rsidRPr="003C7EB2" w:rsidRDefault="003C36E2" w:rsidP="003C7EB2">
            <w:pPr>
              <w:rPr>
                <w:rFonts w:cs="Times New Roman"/>
                <w:sz w:val="24"/>
                <w:szCs w:val="24"/>
              </w:rPr>
            </w:pPr>
          </w:p>
          <w:p w:rsidR="003C36E2" w:rsidRPr="003C7EB2" w:rsidRDefault="003C36E2" w:rsidP="003C7EB2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3C36E2" w:rsidRPr="003C7EB2" w:rsidRDefault="003C36E2" w:rsidP="003C7EB2">
            <w:pPr>
              <w:ind w:firstLine="18"/>
              <w:rPr>
                <w:rFonts w:cs="Times New Roman"/>
                <w:sz w:val="24"/>
                <w:szCs w:val="24"/>
              </w:rPr>
            </w:pPr>
            <w:r w:rsidRPr="003C7EB2">
              <w:rPr>
                <w:rFonts w:cs="Times New Roman"/>
                <w:sz w:val="24"/>
                <w:szCs w:val="24"/>
              </w:rPr>
              <w:t xml:space="preserve">Е.В. </w:t>
            </w:r>
            <w:proofErr w:type="spellStart"/>
            <w:r w:rsidRPr="003C7EB2">
              <w:rPr>
                <w:rFonts w:cs="Times New Roman"/>
                <w:sz w:val="24"/>
                <w:szCs w:val="24"/>
              </w:rPr>
              <w:t>Кучменок</w:t>
            </w:r>
            <w:proofErr w:type="spellEnd"/>
          </w:p>
        </w:tc>
      </w:tr>
      <w:tr w:rsidR="003C36E2" w:rsidRPr="003C7EB2" w:rsidTr="003C7EB2">
        <w:trPr>
          <w:trHeight w:val="365"/>
        </w:trPr>
        <w:tc>
          <w:tcPr>
            <w:tcW w:w="2001" w:type="dxa"/>
            <w:tcBorders>
              <w:top w:val="single" w:sz="4" w:space="0" w:color="auto"/>
            </w:tcBorders>
          </w:tcPr>
          <w:p w:rsidR="003C36E2" w:rsidRPr="003C7EB2" w:rsidRDefault="003C36E2" w:rsidP="003C7EB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3C36E2" w:rsidRPr="003C7EB2" w:rsidRDefault="003C36E2" w:rsidP="003C7EB2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3C36E2" w:rsidRPr="003C7EB2" w:rsidTr="003C7EB2">
        <w:trPr>
          <w:trHeight w:val="453"/>
        </w:trPr>
        <w:tc>
          <w:tcPr>
            <w:tcW w:w="4395" w:type="dxa"/>
            <w:gridSpan w:val="2"/>
          </w:tcPr>
          <w:p w:rsidR="003C36E2" w:rsidRPr="003C7EB2" w:rsidRDefault="003C36E2" w:rsidP="003C7EB2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3C7EB2">
              <w:rPr>
                <w:rFonts w:cs="Times New Roman"/>
                <w:sz w:val="24"/>
                <w:szCs w:val="24"/>
              </w:rPr>
              <w:t>«_____» __________________ 2017 г.</w:t>
            </w:r>
          </w:p>
        </w:tc>
      </w:tr>
    </w:tbl>
    <w:p w:rsidR="003C36E2" w:rsidRPr="003C7EB2" w:rsidRDefault="003C36E2" w:rsidP="003C36E2">
      <w:pPr>
        <w:pStyle w:val="a3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3C36E2" w:rsidRPr="003C7EB2" w:rsidRDefault="003C36E2" w:rsidP="003C36E2">
      <w:pPr>
        <w:pStyle w:val="a3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3C36E2" w:rsidRPr="003C7EB2" w:rsidRDefault="003C36E2" w:rsidP="003C36E2">
      <w:pPr>
        <w:jc w:val="center"/>
        <w:rPr>
          <w:rFonts w:cs="Times New Roman"/>
          <w:b/>
          <w:sz w:val="24"/>
          <w:szCs w:val="24"/>
        </w:rPr>
      </w:pPr>
      <w:r w:rsidRPr="003C7EB2">
        <w:rPr>
          <w:rFonts w:cs="Times New Roman"/>
          <w:b/>
          <w:sz w:val="24"/>
          <w:szCs w:val="24"/>
        </w:rPr>
        <w:t>Должностной регламент</w:t>
      </w:r>
    </w:p>
    <w:p w:rsidR="003C36E2" w:rsidRPr="003C7EB2" w:rsidRDefault="003C7EB2" w:rsidP="003C7EB2">
      <w:pPr>
        <w:ind w:firstLine="0"/>
        <w:rPr>
          <w:rFonts w:cs="Times New Roman"/>
          <w:b/>
          <w:sz w:val="24"/>
          <w:szCs w:val="24"/>
        </w:rPr>
      </w:pPr>
      <w:r w:rsidRPr="003C7EB2">
        <w:rPr>
          <w:rFonts w:cs="Times New Roman"/>
          <w:b/>
          <w:sz w:val="24"/>
          <w:szCs w:val="24"/>
        </w:rPr>
        <w:t>с</w:t>
      </w:r>
      <w:r w:rsidR="003C36E2" w:rsidRPr="003C7EB2">
        <w:rPr>
          <w:rFonts w:cs="Times New Roman"/>
          <w:b/>
          <w:sz w:val="24"/>
          <w:szCs w:val="24"/>
        </w:rPr>
        <w:t>таршего государственного налогового инспектора отдела камеральных проверок № 1</w:t>
      </w:r>
    </w:p>
    <w:p w:rsidR="003C36E2" w:rsidRPr="003C7EB2" w:rsidRDefault="003C36E2" w:rsidP="003C36E2">
      <w:pPr>
        <w:jc w:val="center"/>
        <w:rPr>
          <w:rFonts w:cs="Times New Roman"/>
          <w:b/>
          <w:sz w:val="24"/>
          <w:szCs w:val="24"/>
        </w:rPr>
      </w:pPr>
      <w:r w:rsidRPr="003C7EB2">
        <w:rPr>
          <w:rFonts w:cs="Times New Roman"/>
          <w:b/>
          <w:sz w:val="24"/>
          <w:szCs w:val="24"/>
        </w:rPr>
        <w:t>Межрайонной ИФНС России №9 по Приморскому краю</w:t>
      </w:r>
    </w:p>
    <w:p w:rsidR="003C36E2" w:rsidRPr="003C7EB2" w:rsidRDefault="003C36E2" w:rsidP="003C36E2">
      <w:pPr>
        <w:jc w:val="center"/>
        <w:rPr>
          <w:rFonts w:cs="Times New Roman"/>
          <w:b/>
          <w:sz w:val="24"/>
          <w:szCs w:val="24"/>
        </w:rPr>
      </w:pPr>
    </w:p>
    <w:p w:rsidR="003C36E2" w:rsidRPr="003C7EB2" w:rsidRDefault="003C36E2" w:rsidP="003C36E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7EB2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3C36E2" w:rsidRPr="003C7EB2" w:rsidRDefault="003C36E2" w:rsidP="003C7E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36E2" w:rsidRPr="003C7EB2" w:rsidRDefault="003C36E2" w:rsidP="003C7E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EB2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№ 1 Межрайонной ИФНС России №9 по Приморскому краю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3C36E2" w:rsidRPr="003C7EB2" w:rsidRDefault="003C36E2" w:rsidP="003C7E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EB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Pr="003C7EB2">
        <w:rPr>
          <w:rFonts w:ascii="Times New Roman" w:hAnsi="Times New Roman" w:cs="Times New Roman"/>
          <w:bCs/>
          <w:sz w:val="24"/>
          <w:szCs w:val="24"/>
        </w:rPr>
        <w:t>11-3-4-095.</w:t>
      </w:r>
    </w:p>
    <w:p w:rsidR="003C36E2" w:rsidRPr="003C7EB2" w:rsidRDefault="003C36E2" w:rsidP="003C7E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EB2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старшего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3C36E2" w:rsidRPr="003C7EB2" w:rsidRDefault="003C36E2" w:rsidP="003C7EB2">
      <w:pPr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t>3. Вид профессиональной служебной деятельности старшего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C36E2" w:rsidRPr="003C7EB2" w:rsidRDefault="003C36E2" w:rsidP="003C7EB2">
      <w:pPr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t>4. Назначение на должность и освобождение от должности старшего государственного налогового инспектора осуществляются приказом начальника Межрайонной ИФНС России №9 по Приморскому краю  (далее – Инспекция).</w:t>
      </w:r>
    </w:p>
    <w:p w:rsidR="003C36E2" w:rsidRPr="003C7EB2" w:rsidRDefault="003C36E2" w:rsidP="003C7EB2">
      <w:pPr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t>5. Старший государственный налоговый инспектор непосредственно подчиняется начальнику отдела.</w:t>
      </w:r>
    </w:p>
    <w:p w:rsidR="003C36E2" w:rsidRPr="003C7EB2" w:rsidRDefault="003C36E2" w:rsidP="003C7E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36E2" w:rsidRPr="003C7EB2" w:rsidRDefault="003C36E2" w:rsidP="003C7EB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7EB2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3C7EB2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C36E2" w:rsidRPr="003C7EB2" w:rsidRDefault="003C36E2" w:rsidP="003C7EB2">
      <w:pPr>
        <w:widowControl w:val="0"/>
        <w:rPr>
          <w:rFonts w:cs="Times New Roman"/>
          <w:sz w:val="24"/>
          <w:szCs w:val="24"/>
        </w:rPr>
      </w:pPr>
    </w:p>
    <w:p w:rsidR="003C36E2" w:rsidRPr="003C7EB2" w:rsidRDefault="003C36E2" w:rsidP="003C7EB2">
      <w:pPr>
        <w:widowControl w:val="0"/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3C36E2" w:rsidRPr="003C7EB2" w:rsidRDefault="003C36E2" w:rsidP="003C7EB2">
      <w:pPr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t>6.1. Наличие высшего образования.</w:t>
      </w:r>
    </w:p>
    <w:p w:rsidR="003C36E2" w:rsidRPr="003C7EB2" w:rsidRDefault="003C36E2" w:rsidP="003C7EB2">
      <w:pPr>
        <w:widowControl w:val="0"/>
        <w:rPr>
          <w:rFonts w:cs="Times New Roman"/>
          <w:spacing w:val="-2"/>
          <w:sz w:val="24"/>
          <w:szCs w:val="24"/>
        </w:rPr>
      </w:pPr>
      <w:r w:rsidRPr="003C7EB2">
        <w:rPr>
          <w:rFonts w:cs="Times New Roman"/>
          <w:spacing w:val="-2"/>
          <w:sz w:val="24"/>
          <w:szCs w:val="24"/>
        </w:rPr>
        <w:t>6.2. </w:t>
      </w:r>
      <w:proofErr w:type="gramStart"/>
      <w:r w:rsidRPr="003C7EB2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Pr="003C7EB2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3C7EB2">
          <w:rPr>
            <w:rFonts w:cs="Times New Roman"/>
            <w:sz w:val="24"/>
            <w:szCs w:val="24"/>
          </w:rPr>
          <w:t>Конституции</w:t>
        </w:r>
      </w:hyperlink>
      <w:r w:rsidRPr="003C7EB2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3C7EB2">
          <w:rPr>
            <w:rFonts w:cs="Times New Roman"/>
            <w:sz w:val="24"/>
            <w:szCs w:val="24"/>
          </w:rPr>
          <w:t>закона</w:t>
        </w:r>
      </w:hyperlink>
      <w:r w:rsidRPr="003C7EB2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3C7EB2">
          <w:rPr>
            <w:rFonts w:cs="Times New Roman"/>
            <w:sz w:val="24"/>
            <w:szCs w:val="24"/>
          </w:rPr>
          <w:t>закона</w:t>
        </w:r>
      </w:hyperlink>
      <w:r w:rsidRPr="003C7EB2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3C7EB2">
          <w:rPr>
            <w:rFonts w:cs="Times New Roman"/>
            <w:sz w:val="24"/>
            <w:szCs w:val="24"/>
          </w:rPr>
          <w:t>закона</w:t>
        </w:r>
      </w:hyperlink>
      <w:r w:rsidRPr="003C7EB2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3C7EB2">
        <w:rPr>
          <w:rFonts w:cs="Times New Roman"/>
          <w:sz w:val="24"/>
          <w:szCs w:val="24"/>
        </w:rPr>
        <w:t xml:space="preserve"> в области информационно-коммуникационных технологий</w:t>
      </w:r>
      <w:r w:rsidRPr="003C7EB2">
        <w:rPr>
          <w:rFonts w:cs="Times New Roman"/>
          <w:spacing w:val="-2"/>
          <w:sz w:val="24"/>
          <w:szCs w:val="24"/>
        </w:rPr>
        <w:t>.</w:t>
      </w:r>
    </w:p>
    <w:p w:rsidR="003C36E2" w:rsidRPr="003C7EB2" w:rsidRDefault="003C36E2" w:rsidP="003C7EB2">
      <w:pPr>
        <w:widowControl w:val="0"/>
        <w:rPr>
          <w:rFonts w:cs="Times New Roman"/>
          <w:color w:val="365F91" w:themeColor="accent1" w:themeShade="BF"/>
          <w:sz w:val="24"/>
          <w:szCs w:val="24"/>
        </w:rPr>
      </w:pPr>
      <w:r w:rsidRPr="003C7EB2">
        <w:rPr>
          <w:rFonts w:cs="Times New Roman"/>
          <w:sz w:val="24"/>
          <w:szCs w:val="24"/>
        </w:rPr>
        <w:t xml:space="preserve">6.3. Наличие профессиональных знаний: </w:t>
      </w:r>
    </w:p>
    <w:p w:rsidR="003C36E2" w:rsidRPr="003C7EB2" w:rsidRDefault="003C36E2" w:rsidP="003C7EB2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color w:val="FF0000"/>
          <w:sz w:val="24"/>
          <w:szCs w:val="24"/>
        </w:rPr>
      </w:pPr>
      <w:r w:rsidRPr="003C7EB2">
        <w:rPr>
          <w:rFonts w:cs="Times New Roman"/>
          <w:sz w:val="24"/>
          <w:szCs w:val="24"/>
        </w:rPr>
        <w:t>6.3.1. </w:t>
      </w:r>
      <w:r w:rsidRPr="003C7EB2">
        <w:rPr>
          <w:rFonts w:eastAsia="Calibri" w:cs="Times New Roman"/>
          <w:sz w:val="24"/>
          <w:szCs w:val="24"/>
        </w:rPr>
        <w:t xml:space="preserve">В сфере законодательства Российской Федерации: знание </w:t>
      </w:r>
      <w:hyperlink r:id="rId12" w:history="1">
        <w:r w:rsidRPr="003C7EB2">
          <w:rPr>
            <w:rFonts w:eastAsia="Calibri" w:cs="Times New Roman"/>
            <w:sz w:val="24"/>
            <w:szCs w:val="24"/>
          </w:rPr>
          <w:t>Конституции</w:t>
        </w:r>
      </w:hyperlink>
      <w:r w:rsidRPr="003C7EB2">
        <w:rPr>
          <w:rFonts w:eastAsia="Calibri" w:cs="Times New Roman"/>
          <w:sz w:val="24"/>
          <w:szCs w:val="24"/>
        </w:rPr>
        <w:t xml:space="preserve"> Российской Федерации; Налоговый </w:t>
      </w:r>
      <w:hyperlink r:id="rId13" w:history="1">
        <w:r w:rsidRPr="003C7EB2">
          <w:rPr>
            <w:rFonts w:eastAsia="Calibri" w:cs="Times New Roman"/>
            <w:sz w:val="24"/>
            <w:szCs w:val="24"/>
          </w:rPr>
          <w:t>кодекс</w:t>
        </w:r>
      </w:hyperlink>
      <w:r w:rsidRPr="003C7EB2">
        <w:rPr>
          <w:rFonts w:eastAsia="Calibri" w:cs="Times New Roman"/>
          <w:sz w:val="24"/>
          <w:szCs w:val="24"/>
        </w:rPr>
        <w:t xml:space="preserve"> Российской Федерации; приказ ФНС России от 20 февраля 2012 г. № ММВ-7-11/99 «Об утверждении формы и формата представления налоговой декларации по транспортному налогу в электронной форме и порядка ее заполнения»; приказ ФНС России от 18 декабря 2012 г. № 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 ММ-3-09/536@; приказ ФНС </w:t>
      </w:r>
      <w:r w:rsidRPr="003C7EB2">
        <w:rPr>
          <w:rFonts w:eastAsia="Calibri" w:cs="Times New Roman"/>
          <w:sz w:val="24"/>
          <w:szCs w:val="24"/>
        </w:rPr>
        <w:lastRenderedPageBreak/>
        <w:t xml:space="preserve">России от 12 ноября 2014 г. 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 ММ-3-09/536@; </w:t>
      </w:r>
      <w:proofErr w:type="gramStart"/>
      <w:r w:rsidRPr="003C7EB2">
        <w:rPr>
          <w:rFonts w:eastAsia="Calibri" w:cs="Times New Roman"/>
          <w:sz w:val="24"/>
          <w:szCs w:val="24"/>
        </w:rPr>
        <w:t xml:space="preserve">приказ ФНС России от 05 декабря 2016 г. № 668@ «Об утверждении формы и формата представления налоговой декларации по транспортному налогу в электронной форме и порядка ее заполнения”; </w:t>
      </w:r>
      <w:r w:rsidRPr="003C7EB2">
        <w:rPr>
          <w:rFonts w:eastAsia="Calibri" w:cs="Times New Roman"/>
          <w:sz w:val="24"/>
          <w:szCs w:val="24"/>
          <w:lang w:eastAsia="ru-RU"/>
        </w:rPr>
        <w:t>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proofErr w:type="gramEnd"/>
      <w:r w:rsidRPr="003C7EB2">
        <w:rPr>
          <w:rFonts w:eastAsia="Calibri" w:cs="Times New Roman"/>
          <w:sz w:val="24"/>
          <w:szCs w:val="24"/>
          <w:lang w:eastAsia="ru-RU"/>
        </w:rPr>
        <w:t xml:space="preserve"> постановление Правительства Российской Федерации от 12 августа 1994 г. № 938 «О государственной регистрации автомототранспортных средств и других видов самоходной техники на территории Российской Федерации»; приказ МВД России от 24 ноября 2008 г. № 1001 «О порядке регистрации транспортных средств».</w:t>
      </w:r>
    </w:p>
    <w:p w:rsidR="003C36E2" w:rsidRPr="003C7EB2" w:rsidRDefault="003C36E2" w:rsidP="003C7EB2">
      <w:pPr>
        <w:widowControl w:val="0"/>
        <w:rPr>
          <w:rFonts w:eastAsia="Calibri" w:cs="Times New Roman"/>
          <w:sz w:val="24"/>
          <w:szCs w:val="24"/>
        </w:rPr>
      </w:pPr>
      <w:r w:rsidRPr="003C7EB2">
        <w:rPr>
          <w:rFonts w:eastAsia="Calibri" w:cs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C36E2" w:rsidRPr="003C7EB2" w:rsidRDefault="003C36E2" w:rsidP="003C7EB2">
      <w:pPr>
        <w:widowControl w:val="0"/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t>6.3.2. Иные профессиональные знания: основы бухгалтерского и налогового учета; основы налогообложения; практика применения законодательства Российской Федерации о налогах и сборах в служебной деятельности; порядок исчисления уплаты ед</w:t>
      </w:r>
      <w:r w:rsidR="00547109" w:rsidRPr="003C7EB2">
        <w:rPr>
          <w:rFonts w:cs="Times New Roman"/>
          <w:sz w:val="24"/>
          <w:szCs w:val="24"/>
        </w:rPr>
        <w:t>иного налога на вмененный доход</w:t>
      </w:r>
      <w:r w:rsidRPr="003C7EB2">
        <w:rPr>
          <w:rFonts w:cs="Times New Roman"/>
          <w:sz w:val="24"/>
          <w:szCs w:val="24"/>
        </w:rPr>
        <w:t>; общие положения о налоговом контроле; порядок проведения мероприятий налогового контроля.</w:t>
      </w:r>
    </w:p>
    <w:p w:rsidR="003C36E2" w:rsidRPr="003C7EB2" w:rsidRDefault="003C36E2" w:rsidP="003C7EB2">
      <w:pPr>
        <w:widowControl w:val="0"/>
        <w:rPr>
          <w:rFonts w:cs="Times New Roman"/>
          <w:spacing w:val="-2"/>
          <w:sz w:val="24"/>
          <w:szCs w:val="24"/>
        </w:rPr>
      </w:pPr>
      <w:r w:rsidRPr="003C7EB2">
        <w:rPr>
          <w:rFonts w:cs="Times New Roman"/>
          <w:spacing w:val="-2"/>
          <w:sz w:val="24"/>
          <w:szCs w:val="24"/>
        </w:rPr>
        <w:t>6.4. Наличие функциональных знаний: меры, принимаемые по результатам проверки;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</w:p>
    <w:p w:rsidR="003C36E2" w:rsidRPr="003C7EB2" w:rsidRDefault="003C36E2" w:rsidP="003C7EB2">
      <w:pPr>
        <w:widowControl w:val="0"/>
        <w:rPr>
          <w:rFonts w:cs="Times New Roman"/>
          <w:color w:val="FF0000"/>
          <w:sz w:val="24"/>
          <w:szCs w:val="24"/>
        </w:rPr>
      </w:pPr>
      <w:r w:rsidRPr="003C7EB2">
        <w:rPr>
          <w:rFonts w:cs="Times New Roman"/>
          <w:sz w:val="24"/>
          <w:szCs w:val="24"/>
        </w:rPr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</w:t>
      </w:r>
      <w:r w:rsidR="00141D07" w:rsidRPr="003C7EB2">
        <w:rPr>
          <w:rFonts w:cs="Times New Roman"/>
          <w:sz w:val="24"/>
          <w:szCs w:val="24"/>
        </w:rPr>
        <w:t>.</w:t>
      </w:r>
    </w:p>
    <w:p w:rsidR="003C36E2" w:rsidRPr="003C7EB2" w:rsidRDefault="003C36E2" w:rsidP="003C7EB2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t>6.6. Наличие профессиональных умений: практика применения законодательства Российской Федерации о налогах и сборах; составление акта по результатам проведения камеральной налоговой проверки.</w:t>
      </w:r>
    </w:p>
    <w:p w:rsidR="003C36E2" w:rsidRPr="003C7EB2" w:rsidRDefault="003C36E2" w:rsidP="003C7EB2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t>6.7. Наличие функциональных умений: проведение плановых и внеплановых документарных (камеральных) проверок (обследований).</w:t>
      </w:r>
    </w:p>
    <w:p w:rsidR="003C36E2" w:rsidRPr="003C7EB2" w:rsidRDefault="003C36E2" w:rsidP="003C7EB2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C36E2" w:rsidRPr="003C7EB2" w:rsidRDefault="003C36E2" w:rsidP="003C7EB2">
      <w:pPr>
        <w:widowControl w:val="0"/>
        <w:jc w:val="center"/>
        <w:rPr>
          <w:rFonts w:cs="Times New Roman"/>
          <w:b/>
          <w:sz w:val="24"/>
          <w:szCs w:val="24"/>
        </w:rPr>
      </w:pPr>
      <w:r w:rsidRPr="003C7EB2">
        <w:rPr>
          <w:rFonts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3C36E2" w:rsidRPr="003C7EB2" w:rsidRDefault="003C36E2" w:rsidP="003C7EB2">
      <w:pPr>
        <w:widowControl w:val="0"/>
        <w:rPr>
          <w:rFonts w:cs="Times New Roman"/>
          <w:sz w:val="24"/>
          <w:szCs w:val="24"/>
        </w:rPr>
      </w:pPr>
    </w:p>
    <w:p w:rsidR="003C36E2" w:rsidRPr="003C7EB2" w:rsidRDefault="003C36E2" w:rsidP="003C7EB2">
      <w:pPr>
        <w:widowControl w:val="0"/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36E2" w:rsidRPr="003C7EB2" w:rsidRDefault="003C36E2" w:rsidP="003C7EB2">
      <w:pPr>
        <w:widowControl w:val="0"/>
        <w:rPr>
          <w:rFonts w:cs="Times New Roman"/>
          <w:color w:val="365F91" w:themeColor="accent1" w:themeShade="BF"/>
          <w:sz w:val="24"/>
          <w:szCs w:val="24"/>
        </w:rPr>
      </w:pPr>
      <w:r w:rsidRPr="003C7EB2">
        <w:rPr>
          <w:rFonts w:cs="Times New Roman"/>
          <w:sz w:val="24"/>
          <w:szCs w:val="24"/>
        </w:rPr>
        <w:t xml:space="preserve">8. В целях реализации задач и функций, возложенных на Инспекцию, старший государственный налоговый инспектор обязан: </w:t>
      </w:r>
    </w:p>
    <w:p w:rsidR="00716ED0" w:rsidRPr="003C7EB2" w:rsidRDefault="00716ED0" w:rsidP="003C7EB2">
      <w:pPr>
        <w:shd w:val="clear" w:color="auto" w:fill="FFFFFF"/>
        <w:tabs>
          <w:tab w:val="num" w:pos="1211"/>
        </w:tabs>
        <w:spacing w:before="10"/>
        <w:ind w:right="163"/>
        <w:rPr>
          <w:rFonts w:eastAsia="Times New Roman" w:cs="Times New Roman"/>
          <w:sz w:val="24"/>
          <w:szCs w:val="24"/>
          <w:lang w:eastAsia="ru-RU"/>
        </w:rPr>
      </w:pPr>
      <w:r w:rsidRPr="003C7EB2">
        <w:rPr>
          <w:rFonts w:eastAsia="Times New Roman" w:cs="Times New Roman"/>
          <w:spacing w:val="-1"/>
          <w:sz w:val="24"/>
          <w:szCs w:val="24"/>
          <w:lang w:eastAsia="ru-RU"/>
        </w:rPr>
        <w:t>- исполняет Инструкции</w:t>
      </w:r>
      <w:r w:rsidRPr="003C7EB2">
        <w:rPr>
          <w:rFonts w:eastAsia="Times New Roman" w:cs="Times New Roman"/>
          <w:sz w:val="24"/>
          <w:szCs w:val="24"/>
          <w:lang w:eastAsia="ru-RU"/>
        </w:rPr>
        <w:t>, утвержденные Приказом ФНС России от 10.06.05 г. №САЭ-3-25/262@: РМ 10-2</w:t>
      </w:r>
      <w:r w:rsidRPr="003C7EB2">
        <w:rPr>
          <w:rFonts w:eastAsia="Times New Roman" w:cs="Times New Roman"/>
          <w:sz w:val="24"/>
          <w:szCs w:val="24"/>
          <w:vertAlign w:val="superscript"/>
          <w:lang w:eastAsia="ru-RU"/>
        </w:rPr>
        <w:t>-1</w:t>
      </w:r>
      <w:r w:rsidRPr="003C7EB2">
        <w:rPr>
          <w:rFonts w:eastAsia="Times New Roman" w:cs="Times New Roman"/>
          <w:sz w:val="24"/>
          <w:szCs w:val="24"/>
          <w:lang w:eastAsia="ru-RU"/>
        </w:rPr>
        <w:t xml:space="preserve">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проверкой», РМ 10-5</w:t>
      </w:r>
      <w:r w:rsidRPr="003C7EB2">
        <w:rPr>
          <w:rFonts w:eastAsia="Times New Roman" w:cs="Times New Roman"/>
          <w:sz w:val="24"/>
          <w:szCs w:val="24"/>
          <w:vertAlign w:val="superscript"/>
          <w:lang w:eastAsia="ru-RU"/>
        </w:rPr>
        <w:t>-1</w:t>
      </w:r>
      <w:r w:rsidRPr="003C7EB2">
        <w:rPr>
          <w:rFonts w:eastAsia="Times New Roman" w:cs="Times New Roman"/>
          <w:sz w:val="24"/>
          <w:szCs w:val="24"/>
          <w:lang w:eastAsia="ru-RU"/>
        </w:rPr>
        <w:t xml:space="preserve"> «Осуществление других функций работниками отдела камеральных проверок»;</w:t>
      </w:r>
    </w:p>
    <w:p w:rsidR="00716ED0" w:rsidRPr="003C7EB2" w:rsidRDefault="00716ED0" w:rsidP="003C7EB2">
      <w:pPr>
        <w:shd w:val="clear" w:color="auto" w:fill="FFFFFF"/>
        <w:tabs>
          <w:tab w:val="num" w:pos="1211"/>
        </w:tabs>
        <w:ind w:right="164"/>
        <w:rPr>
          <w:rFonts w:eastAsia="Times New Roman" w:cs="Times New Roman"/>
          <w:sz w:val="24"/>
          <w:szCs w:val="24"/>
          <w:lang w:eastAsia="ru-RU"/>
        </w:rPr>
      </w:pPr>
      <w:r w:rsidRPr="003C7EB2">
        <w:rPr>
          <w:rFonts w:eastAsia="Times New Roman" w:cs="Times New Roman"/>
          <w:spacing w:val="-1"/>
          <w:sz w:val="24"/>
          <w:szCs w:val="24"/>
          <w:lang w:eastAsia="ru-RU"/>
        </w:rPr>
        <w:t xml:space="preserve"> организует работу по осуществлению </w:t>
      </w:r>
      <w:proofErr w:type="gramStart"/>
      <w:r w:rsidRPr="003C7EB2">
        <w:rPr>
          <w:rFonts w:eastAsia="Times New Roman" w:cs="Times New Roman"/>
          <w:spacing w:val="-1"/>
          <w:sz w:val="24"/>
          <w:szCs w:val="24"/>
          <w:lang w:eastAsia="ru-RU"/>
        </w:rPr>
        <w:t>контроля за</w:t>
      </w:r>
      <w:proofErr w:type="gramEnd"/>
      <w:r w:rsidRPr="003C7EB2">
        <w:rPr>
          <w:rFonts w:eastAsia="Times New Roman" w:cs="Times New Roman"/>
          <w:spacing w:val="-1"/>
          <w:sz w:val="24"/>
          <w:szCs w:val="24"/>
          <w:lang w:eastAsia="ru-RU"/>
        </w:rPr>
        <w:t xml:space="preserve"> соблюдением законодательства о налогах, правильностью исчисления налогов, полнотой и своевременностью внесения в соответствующий бюджет государственных налогов и других платежей, установленных законодательством РФ, местными органами государственной власти на местах в пределах их компетенции; осуществляет контрольные мероприятия по этим вопросам;</w:t>
      </w:r>
    </w:p>
    <w:p w:rsidR="00716ED0" w:rsidRPr="003C7EB2" w:rsidRDefault="00716ED0" w:rsidP="003C7EB2">
      <w:pPr>
        <w:shd w:val="clear" w:color="auto" w:fill="FFFFFF"/>
        <w:tabs>
          <w:tab w:val="num" w:pos="1211"/>
        </w:tabs>
        <w:ind w:right="164"/>
        <w:rPr>
          <w:rFonts w:eastAsia="Times New Roman" w:cs="Times New Roman"/>
          <w:sz w:val="24"/>
          <w:szCs w:val="24"/>
          <w:lang w:eastAsia="ru-RU"/>
        </w:rPr>
      </w:pPr>
      <w:r w:rsidRPr="003C7EB2">
        <w:rPr>
          <w:rFonts w:eastAsia="Times New Roman" w:cs="Times New Roman"/>
          <w:sz w:val="24"/>
          <w:szCs w:val="24"/>
          <w:lang w:eastAsia="ru-RU"/>
        </w:rPr>
        <w:t xml:space="preserve"> обеспечивает качественное проведение камеральных проверок налоговых деклараций индивидуальных предпринимателей, применяющих специальны</w:t>
      </w:r>
      <w:r w:rsidR="00F02382" w:rsidRPr="003C7EB2">
        <w:rPr>
          <w:rFonts w:eastAsia="Times New Roman" w:cs="Times New Roman"/>
          <w:sz w:val="24"/>
          <w:szCs w:val="24"/>
          <w:lang w:eastAsia="ru-RU"/>
        </w:rPr>
        <w:t>е</w:t>
      </w:r>
      <w:r w:rsidRPr="003C7EB2">
        <w:rPr>
          <w:rFonts w:eastAsia="Times New Roman" w:cs="Times New Roman"/>
          <w:sz w:val="24"/>
          <w:szCs w:val="24"/>
          <w:lang w:eastAsia="ru-RU"/>
        </w:rPr>
        <w:t xml:space="preserve"> налоговы</w:t>
      </w:r>
      <w:r w:rsidR="00F02382" w:rsidRPr="003C7EB2">
        <w:rPr>
          <w:rFonts w:eastAsia="Times New Roman" w:cs="Times New Roman"/>
          <w:sz w:val="24"/>
          <w:szCs w:val="24"/>
          <w:lang w:eastAsia="ru-RU"/>
        </w:rPr>
        <w:t>е</w:t>
      </w:r>
      <w:r w:rsidRPr="003C7EB2">
        <w:rPr>
          <w:rFonts w:eastAsia="Times New Roman" w:cs="Times New Roman"/>
          <w:sz w:val="24"/>
          <w:szCs w:val="24"/>
          <w:lang w:eastAsia="ru-RU"/>
        </w:rPr>
        <w:t xml:space="preserve"> режим</w:t>
      </w:r>
      <w:r w:rsidR="00F02382" w:rsidRPr="003C7EB2">
        <w:rPr>
          <w:rFonts w:eastAsia="Times New Roman" w:cs="Times New Roman"/>
          <w:sz w:val="24"/>
          <w:szCs w:val="24"/>
          <w:lang w:eastAsia="ru-RU"/>
        </w:rPr>
        <w:t>ы</w:t>
      </w:r>
      <w:r w:rsidRPr="003C7EB2">
        <w:rPr>
          <w:rFonts w:eastAsia="Times New Roman" w:cs="Times New Roman"/>
          <w:sz w:val="24"/>
          <w:szCs w:val="24"/>
          <w:lang w:eastAsia="ru-RU"/>
        </w:rPr>
        <w:t xml:space="preserve"> в виде единого налога на вмененный доход для отдельных видов деятельности</w:t>
      </w:r>
      <w:r w:rsidR="00F02382" w:rsidRPr="003C7EB2">
        <w:rPr>
          <w:rFonts w:eastAsia="Times New Roman" w:cs="Times New Roman"/>
          <w:sz w:val="24"/>
          <w:szCs w:val="24"/>
          <w:lang w:eastAsia="ru-RU"/>
        </w:rPr>
        <w:t>, упрощённой системы налогообложения</w:t>
      </w:r>
      <w:r w:rsidRPr="003C7EB2">
        <w:rPr>
          <w:rFonts w:eastAsia="Times New Roman" w:cs="Times New Roman"/>
          <w:sz w:val="24"/>
          <w:szCs w:val="24"/>
          <w:lang w:eastAsia="ru-RU"/>
        </w:rPr>
        <w:t xml:space="preserve">. Проверяет своевременность представления налоговой отчетности. </w:t>
      </w:r>
      <w:proofErr w:type="gramStart"/>
      <w:r w:rsidRPr="003C7EB2">
        <w:rPr>
          <w:rFonts w:eastAsia="Times New Roman" w:cs="Times New Roman"/>
          <w:sz w:val="24"/>
          <w:szCs w:val="24"/>
          <w:lang w:eastAsia="ru-RU"/>
        </w:rPr>
        <w:t>Проверяет правильность исчисления налоговой базы;</w:t>
      </w:r>
      <w:proofErr w:type="gramEnd"/>
    </w:p>
    <w:p w:rsidR="00716ED0" w:rsidRPr="003C7EB2" w:rsidRDefault="00716ED0" w:rsidP="003C7EB2">
      <w:pPr>
        <w:shd w:val="clear" w:color="auto" w:fill="FFFFFF"/>
        <w:tabs>
          <w:tab w:val="num" w:pos="1211"/>
        </w:tabs>
        <w:ind w:right="164"/>
        <w:rPr>
          <w:rFonts w:eastAsia="Times New Roman" w:cs="Times New Roman"/>
          <w:sz w:val="24"/>
          <w:szCs w:val="24"/>
          <w:lang w:eastAsia="ru-RU"/>
        </w:rPr>
      </w:pPr>
      <w:r w:rsidRPr="003C7EB2">
        <w:rPr>
          <w:rFonts w:eastAsia="Times New Roman" w:cs="Times New Roman"/>
          <w:sz w:val="24"/>
          <w:szCs w:val="24"/>
          <w:lang w:eastAsia="ru-RU"/>
        </w:rPr>
        <w:lastRenderedPageBreak/>
        <w:t xml:space="preserve"> осуществляет мониторинг документов, служащих основанием для исчисления и уплаты налогов и сборов основных </w:t>
      </w:r>
      <w:r w:rsidRPr="003C7EB2">
        <w:rPr>
          <w:rFonts w:eastAsia="Times New Roman" w:cs="Times New Roman"/>
          <w:spacing w:val="-1"/>
          <w:sz w:val="24"/>
          <w:szCs w:val="24"/>
          <w:lang w:eastAsia="ru-RU"/>
        </w:rPr>
        <w:t xml:space="preserve">налогоплательщиков, с учетом сопоставления показателей представленной отчетности и косвенной </w:t>
      </w:r>
      <w:r w:rsidRPr="003C7EB2">
        <w:rPr>
          <w:rFonts w:eastAsia="Times New Roman" w:cs="Times New Roman"/>
          <w:sz w:val="24"/>
          <w:szCs w:val="24"/>
          <w:lang w:eastAsia="ru-RU"/>
        </w:rPr>
        <w:t>информации из внутренних и внешних источников;</w:t>
      </w:r>
    </w:p>
    <w:p w:rsidR="00716ED0" w:rsidRPr="003C7EB2" w:rsidRDefault="00716ED0" w:rsidP="003C7EB2">
      <w:pPr>
        <w:shd w:val="clear" w:color="auto" w:fill="FFFFFF"/>
        <w:tabs>
          <w:tab w:val="num" w:pos="1211"/>
        </w:tabs>
        <w:ind w:right="164"/>
        <w:rPr>
          <w:rFonts w:eastAsia="Times New Roman" w:cs="Times New Roman"/>
          <w:sz w:val="24"/>
          <w:szCs w:val="24"/>
          <w:lang w:eastAsia="ru-RU"/>
        </w:rPr>
      </w:pPr>
      <w:r w:rsidRPr="003C7EB2">
        <w:rPr>
          <w:rFonts w:eastAsia="Times New Roman" w:cs="Times New Roman"/>
          <w:sz w:val="24"/>
          <w:szCs w:val="24"/>
          <w:lang w:eastAsia="ru-RU"/>
        </w:rPr>
        <w:t xml:space="preserve"> собирает и обрабатывает информационные материалы, необходимые для осуществления контрольной деятельности;</w:t>
      </w:r>
    </w:p>
    <w:p w:rsidR="00716ED0" w:rsidRPr="003C7EB2" w:rsidRDefault="00716ED0" w:rsidP="003C7EB2">
      <w:pPr>
        <w:shd w:val="clear" w:color="auto" w:fill="FFFFFF"/>
        <w:tabs>
          <w:tab w:val="num" w:pos="1211"/>
        </w:tabs>
        <w:ind w:right="164"/>
        <w:rPr>
          <w:rFonts w:eastAsia="Times New Roman" w:cs="Times New Roman"/>
          <w:sz w:val="24"/>
          <w:szCs w:val="24"/>
          <w:lang w:eastAsia="ru-RU"/>
        </w:rPr>
      </w:pPr>
      <w:r w:rsidRPr="003C7EB2">
        <w:rPr>
          <w:rFonts w:eastAsia="Times New Roman" w:cs="Times New Roman"/>
          <w:sz w:val="24"/>
          <w:szCs w:val="24"/>
          <w:lang w:eastAsia="ru-RU"/>
        </w:rPr>
        <w:t xml:space="preserve"> обеспечивает составления отчетов и информации о проведенной контрольной работе в отделе, подготавливает ответы на запросы;</w:t>
      </w:r>
    </w:p>
    <w:p w:rsidR="00716ED0" w:rsidRPr="003C7EB2" w:rsidRDefault="00716ED0" w:rsidP="003C7EB2">
      <w:pPr>
        <w:shd w:val="clear" w:color="auto" w:fill="FFFFFF"/>
        <w:tabs>
          <w:tab w:val="num" w:pos="1211"/>
        </w:tabs>
        <w:ind w:right="164"/>
        <w:rPr>
          <w:rFonts w:eastAsia="Times New Roman" w:cs="Times New Roman"/>
          <w:sz w:val="24"/>
          <w:szCs w:val="24"/>
          <w:lang w:eastAsia="ru-RU"/>
        </w:rPr>
      </w:pPr>
      <w:r w:rsidRPr="003C7EB2">
        <w:rPr>
          <w:rFonts w:eastAsia="Times New Roman" w:cs="Times New Roman"/>
          <w:sz w:val="24"/>
          <w:szCs w:val="24"/>
          <w:lang w:eastAsia="ru-RU"/>
        </w:rPr>
        <w:t xml:space="preserve"> осуществляет постоянный контроль и проведение работы с проблемными налогоплательщиками, не представляющими декларации по ЕНВД</w:t>
      </w:r>
      <w:r w:rsidR="00F02382" w:rsidRPr="003C7EB2">
        <w:rPr>
          <w:rFonts w:eastAsia="Times New Roman" w:cs="Times New Roman"/>
          <w:sz w:val="24"/>
          <w:szCs w:val="24"/>
          <w:lang w:eastAsia="ru-RU"/>
        </w:rPr>
        <w:t>, УСН</w:t>
      </w:r>
      <w:r w:rsidRPr="003C7EB2">
        <w:rPr>
          <w:rFonts w:eastAsia="Times New Roman" w:cs="Times New Roman"/>
          <w:sz w:val="24"/>
          <w:szCs w:val="24"/>
          <w:lang w:eastAsia="ru-RU"/>
        </w:rPr>
        <w:t>;</w:t>
      </w:r>
    </w:p>
    <w:p w:rsidR="00716ED0" w:rsidRPr="003C7EB2" w:rsidRDefault="00716ED0" w:rsidP="003C7EB2">
      <w:pPr>
        <w:shd w:val="clear" w:color="auto" w:fill="FFFFFF"/>
        <w:tabs>
          <w:tab w:val="num" w:pos="1211"/>
        </w:tabs>
        <w:ind w:right="164"/>
        <w:rPr>
          <w:rFonts w:eastAsia="Times New Roman" w:cs="Times New Roman"/>
          <w:sz w:val="24"/>
          <w:szCs w:val="24"/>
          <w:lang w:eastAsia="ru-RU"/>
        </w:rPr>
      </w:pPr>
      <w:r w:rsidRPr="003C7EB2">
        <w:rPr>
          <w:rFonts w:eastAsia="Times New Roman" w:cs="Times New Roman"/>
          <w:sz w:val="24"/>
          <w:szCs w:val="24"/>
          <w:lang w:eastAsia="ru-RU"/>
        </w:rPr>
        <w:t xml:space="preserve"> принимает меры к налогоплательщикам, не представившим налоговые декларации в установленный срок, приостанавливает операции по счетам налогоплательщиков, не представивших налоговые декларации в установленные законодательством сроки;</w:t>
      </w:r>
    </w:p>
    <w:p w:rsidR="00716ED0" w:rsidRPr="003C7EB2" w:rsidRDefault="00716ED0" w:rsidP="003C7EB2">
      <w:pPr>
        <w:shd w:val="clear" w:color="auto" w:fill="FFFFFF"/>
        <w:tabs>
          <w:tab w:val="num" w:pos="1211"/>
        </w:tabs>
        <w:ind w:right="164"/>
        <w:rPr>
          <w:rFonts w:eastAsia="Times New Roman" w:cs="Times New Roman"/>
          <w:sz w:val="24"/>
          <w:szCs w:val="24"/>
          <w:lang w:eastAsia="ru-RU"/>
        </w:rPr>
      </w:pPr>
      <w:r w:rsidRPr="003C7EB2">
        <w:rPr>
          <w:rFonts w:eastAsia="Times New Roman" w:cs="Times New Roman"/>
          <w:sz w:val="24"/>
          <w:szCs w:val="24"/>
          <w:lang w:eastAsia="ru-RU"/>
        </w:rPr>
        <w:t xml:space="preserve"> осуществляет постоянный контроль и проведение работы с налогоплательщиками, представляющими «нулевую» отчетность;</w:t>
      </w:r>
    </w:p>
    <w:p w:rsidR="00716ED0" w:rsidRPr="003C7EB2" w:rsidRDefault="00716ED0" w:rsidP="003C7EB2">
      <w:pPr>
        <w:shd w:val="clear" w:color="auto" w:fill="FFFFFF"/>
        <w:tabs>
          <w:tab w:val="num" w:pos="1211"/>
        </w:tabs>
        <w:ind w:right="164"/>
        <w:rPr>
          <w:rFonts w:eastAsia="Times New Roman" w:cs="Times New Roman"/>
          <w:sz w:val="24"/>
          <w:szCs w:val="24"/>
          <w:lang w:eastAsia="ru-RU"/>
        </w:rPr>
      </w:pPr>
      <w:r w:rsidRPr="003C7EB2">
        <w:rPr>
          <w:rFonts w:eastAsia="Times New Roman" w:cs="Times New Roman"/>
          <w:sz w:val="24"/>
          <w:szCs w:val="24"/>
          <w:lang w:eastAsia="ru-RU"/>
        </w:rPr>
        <w:t xml:space="preserve">  обеспечивает правильность применения финансовых и административных санкций, предусмотренных законодательством РФ за нарушение обязательств перед бюджетом, допущенных гражданами, своевременность взыскания средств по ним;</w:t>
      </w:r>
    </w:p>
    <w:p w:rsidR="00716ED0" w:rsidRPr="003C7EB2" w:rsidRDefault="00716ED0" w:rsidP="003C7EB2">
      <w:pPr>
        <w:shd w:val="clear" w:color="auto" w:fill="FFFFFF"/>
        <w:tabs>
          <w:tab w:val="num" w:pos="1211"/>
        </w:tabs>
        <w:ind w:right="164"/>
        <w:rPr>
          <w:rFonts w:eastAsia="Times New Roman" w:cs="Times New Roman"/>
          <w:sz w:val="24"/>
          <w:szCs w:val="24"/>
          <w:lang w:eastAsia="ru-RU"/>
        </w:rPr>
      </w:pPr>
      <w:r w:rsidRPr="003C7EB2">
        <w:rPr>
          <w:rFonts w:eastAsia="Times New Roman" w:cs="Times New Roman"/>
          <w:sz w:val="24"/>
          <w:szCs w:val="24"/>
          <w:lang w:eastAsia="ru-RU"/>
        </w:rPr>
        <w:t xml:space="preserve"> оформляет протоколы об административном правонарушении в случаях установления фактов правонарушений, ответственность по которым предусмотрена кодексом об административных правонарушениях;</w:t>
      </w:r>
    </w:p>
    <w:p w:rsidR="00716ED0" w:rsidRPr="003C7EB2" w:rsidRDefault="00716ED0" w:rsidP="003C7EB2">
      <w:pPr>
        <w:shd w:val="clear" w:color="auto" w:fill="FFFFFF"/>
        <w:tabs>
          <w:tab w:val="num" w:pos="1211"/>
        </w:tabs>
        <w:ind w:right="164"/>
        <w:rPr>
          <w:rFonts w:eastAsia="Times New Roman" w:cs="Times New Roman"/>
          <w:sz w:val="24"/>
          <w:szCs w:val="24"/>
          <w:lang w:eastAsia="ru-RU"/>
        </w:rPr>
      </w:pPr>
      <w:r w:rsidRPr="003C7EB2">
        <w:rPr>
          <w:rFonts w:eastAsia="Times New Roman" w:cs="Times New Roman"/>
          <w:sz w:val="24"/>
          <w:szCs w:val="24"/>
          <w:lang w:eastAsia="ru-RU"/>
        </w:rPr>
        <w:t xml:space="preserve"> передает в юридический отдел проекты решений и материалов камеральных налоговых проверок для согласования проекта решения по результатам проведенной проверки. Передает согласованный с юридическим отделом проект решения на подпись начальнику (заместителю начальника) налогового органа;</w:t>
      </w:r>
    </w:p>
    <w:p w:rsidR="00716ED0" w:rsidRPr="003C7EB2" w:rsidRDefault="00716ED0" w:rsidP="003C7EB2">
      <w:pPr>
        <w:shd w:val="clear" w:color="auto" w:fill="FFFFFF"/>
        <w:tabs>
          <w:tab w:val="num" w:pos="1211"/>
        </w:tabs>
        <w:ind w:right="164"/>
        <w:rPr>
          <w:rFonts w:eastAsia="Times New Roman" w:cs="Times New Roman"/>
          <w:sz w:val="24"/>
          <w:szCs w:val="24"/>
          <w:lang w:eastAsia="ru-RU"/>
        </w:rPr>
      </w:pPr>
      <w:r w:rsidRPr="003C7EB2">
        <w:rPr>
          <w:rFonts w:eastAsia="Times New Roman" w:cs="Times New Roman"/>
          <w:spacing w:val="-1"/>
          <w:sz w:val="24"/>
          <w:szCs w:val="24"/>
          <w:lang w:eastAsia="ru-RU"/>
        </w:rPr>
        <w:t xml:space="preserve"> передает в отдел общего и хозяйственного обеспечения копии решений, вынесенных по результатам рассмотрения </w:t>
      </w:r>
      <w:r w:rsidRPr="003C7EB2">
        <w:rPr>
          <w:rFonts w:eastAsia="Times New Roman" w:cs="Times New Roman"/>
          <w:sz w:val="24"/>
          <w:szCs w:val="24"/>
          <w:lang w:eastAsia="ru-RU"/>
        </w:rPr>
        <w:t>материалов камеральных проверок, для отправки налогоплательщику заказным письмом или в отдел работы с налогоплательщиками для вручения налогоплательщику под расписку в получении;</w:t>
      </w:r>
    </w:p>
    <w:p w:rsidR="00716ED0" w:rsidRPr="003C7EB2" w:rsidRDefault="00716ED0" w:rsidP="003C7EB2">
      <w:pPr>
        <w:shd w:val="clear" w:color="auto" w:fill="FFFFFF"/>
        <w:tabs>
          <w:tab w:val="num" w:pos="1211"/>
        </w:tabs>
        <w:ind w:right="164"/>
        <w:rPr>
          <w:rFonts w:eastAsia="Times New Roman" w:cs="Times New Roman"/>
          <w:sz w:val="24"/>
          <w:szCs w:val="24"/>
          <w:lang w:eastAsia="ru-RU"/>
        </w:rPr>
      </w:pPr>
      <w:r w:rsidRPr="003C7EB2">
        <w:rPr>
          <w:rFonts w:eastAsia="Times New Roman" w:cs="Times New Roman"/>
          <w:sz w:val="24"/>
          <w:szCs w:val="24"/>
          <w:lang w:eastAsia="ru-RU"/>
        </w:rPr>
        <w:t xml:space="preserve"> выполняет правила служебного распорядка, охраны труда и исполнительской дисциплины при выполнении  должностных обязанностей и полномочий государственного служащего;</w:t>
      </w:r>
    </w:p>
    <w:p w:rsidR="00716ED0" w:rsidRPr="003C7EB2" w:rsidRDefault="00716ED0" w:rsidP="003C7EB2">
      <w:pPr>
        <w:shd w:val="clear" w:color="auto" w:fill="FFFFFF"/>
        <w:tabs>
          <w:tab w:val="num" w:pos="1211"/>
        </w:tabs>
        <w:ind w:right="164"/>
        <w:rPr>
          <w:rFonts w:eastAsia="Times New Roman" w:cs="Times New Roman"/>
          <w:sz w:val="24"/>
          <w:szCs w:val="24"/>
          <w:lang w:eastAsia="ru-RU"/>
        </w:rPr>
      </w:pPr>
      <w:r w:rsidRPr="003C7EB2">
        <w:rPr>
          <w:rFonts w:eastAsia="Times New Roman" w:cs="Times New Roman"/>
          <w:sz w:val="24"/>
          <w:szCs w:val="24"/>
          <w:lang w:eastAsia="ru-RU"/>
        </w:rPr>
        <w:t>соблюдает   порядок  работы  со  служебной   информацией;</w:t>
      </w:r>
    </w:p>
    <w:p w:rsidR="00716ED0" w:rsidRPr="003C7EB2" w:rsidRDefault="00716ED0" w:rsidP="003C7EB2">
      <w:pPr>
        <w:shd w:val="clear" w:color="auto" w:fill="FFFFFF"/>
        <w:tabs>
          <w:tab w:val="num" w:pos="1211"/>
        </w:tabs>
        <w:ind w:right="164"/>
        <w:rPr>
          <w:rFonts w:eastAsia="Times New Roman" w:cs="Times New Roman"/>
          <w:sz w:val="24"/>
          <w:szCs w:val="24"/>
          <w:lang w:eastAsia="ru-RU"/>
        </w:rPr>
      </w:pPr>
      <w:r w:rsidRPr="003C7EB2">
        <w:rPr>
          <w:rFonts w:eastAsia="Times New Roman" w:cs="Times New Roman"/>
          <w:spacing w:val="-1"/>
          <w:sz w:val="24"/>
          <w:szCs w:val="24"/>
          <w:lang w:eastAsia="ru-RU"/>
        </w:rPr>
        <w:t xml:space="preserve"> </w:t>
      </w:r>
      <w:r w:rsidRPr="003C7EB2">
        <w:rPr>
          <w:rFonts w:eastAsia="Times New Roman" w:cs="Times New Roman"/>
          <w:sz w:val="24"/>
          <w:szCs w:val="24"/>
          <w:lang w:eastAsia="ru-RU"/>
        </w:rPr>
        <w:t>формирует запросы на получение от отделов Инспекции пояснений, рекомендаций, предложений по вопросам, относящимся к деятельности отдела;</w:t>
      </w:r>
    </w:p>
    <w:p w:rsidR="00716ED0" w:rsidRPr="003C7EB2" w:rsidRDefault="00716ED0" w:rsidP="003C7EB2">
      <w:pPr>
        <w:shd w:val="clear" w:color="auto" w:fill="FFFFFF"/>
        <w:tabs>
          <w:tab w:val="num" w:pos="1211"/>
        </w:tabs>
        <w:ind w:right="164"/>
        <w:rPr>
          <w:rFonts w:eastAsia="Times New Roman" w:cs="Times New Roman"/>
          <w:sz w:val="24"/>
          <w:szCs w:val="24"/>
          <w:lang w:eastAsia="ru-RU"/>
        </w:rPr>
      </w:pPr>
      <w:r w:rsidRPr="003C7EB2">
        <w:rPr>
          <w:rFonts w:eastAsia="Times New Roman" w:cs="Times New Roman"/>
          <w:sz w:val="24"/>
          <w:szCs w:val="24"/>
          <w:lang w:eastAsia="ru-RU"/>
        </w:rPr>
        <w:t xml:space="preserve"> исполняет поручения начальника отдела, его заместителя, связанные с выполнением задач, возложенных на отдел;</w:t>
      </w:r>
    </w:p>
    <w:p w:rsidR="00716ED0" w:rsidRPr="003C7EB2" w:rsidRDefault="00716ED0" w:rsidP="003C7EB2">
      <w:pPr>
        <w:shd w:val="clear" w:color="auto" w:fill="FFFFFF"/>
        <w:tabs>
          <w:tab w:val="num" w:pos="1211"/>
        </w:tabs>
        <w:ind w:right="164"/>
        <w:rPr>
          <w:rFonts w:eastAsia="Times New Roman" w:cs="Times New Roman"/>
          <w:sz w:val="24"/>
          <w:szCs w:val="24"/>
          <w:lang w:eastAsia="ru-RU"/>
        </w:rPr>
      </w:pPr>
      <w:r w:rsidRPr="003C7EB2">
        <w:rPr>
          <w:rFonts w:eastAsia="Times New Roman" w:cs="Times New Roman"/>
          <w:sz w:val="24"/>
          <w:szCs w:val="24"/>
          <w:lang w:eastAsia="ru-RU"/>
        </w:rPr>
        <w:t xml:space="preserve"> в соответствии с установленным порядком делопроизводства поддерживает в надлежащем виде  материалы проверок, информационные материалы, проводит сдачу в архив документов по деятельности отдела.</w:t>
      </w:r>
    </w:p>
    <w:p w:rsidR="003C36E2" w:rsidRPr="003C7EB2" w:rsidRDefault="003C36E2" w:rsidP="003C7EB2">
      <w:pPr>
        <w:widowControl w:val="0"/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t xml:space="preserve">9. В целях исполнения возложенных должностных обязанностей старший государственный налоговый инспектор имеет право: </w:t>
      </w:r>
    </w:p>
    <w:p w:rsidR="003C36E2" w:rsidRPr="003C7EB2" w:rsidRDefault="003C36E2" w:rsidP="003C7EB2">
      <w:pPr>
        <w:ind w:firstLine="720"/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t xml:space="preserve">запрашивать и получать в установленном порядке от отделов </w:t>
      </w:r>
      <w:r w:rsidRPr="003C7EB2">
        <w:rPr>
          <w:rFonts w:cs="Times New Roman"/>
          <w:bCs/>
          <w:sz w:val="24"/>
          <w:szCs w:val="24"/>
        </w:rPr>
        <w:t>Инспекции по Приморскому краю</w:t>
      </w:r>
      <w:r w:rsidRPr="003C7EB2">
        <w:rPr>
          <w:rFonts w:cs="Times New Roman"/>
          <w:sz w:val="24"/>
          <w:szCs w:val="24"/>
        </w:rPr>
        <w:t xml:space="preserve"> материалы, необходимые для решения вопросов, входящих в компетенцию отдела; </w:t>
      </w:r>
    </w:p>
    <w:p w:rsidR="003C36E2" w:rsidRPr="003C7EB2" w:rsidRDefault="003C36E2" w:rsidP="003C7EB2">
      <w:pPr>
        <w:ind w:firstLine="720"/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t xml:space="preserve">вести в установленном порядке переписку с </w:t>
      </w:r>
      <w:r w:rsidR="00547109" w:rsidRPr="003C7EB2">
        <w:rPr>
          <w:rFonts w:cs="Times New Roman"/>
          <w:sz w:val="24"/>
          <w:szCs w:val="24"/>
        </w:rPr>
        <w:t>физическими</w:t>
      </w:r>
      <w:r w:rsidRPr="003C7EB2">
        <w:rPr>
          <w:rFonts w:cs="Times New Roman"/>
          <w:sz w:val="24"/>
          <w:szCs w:val="24"/>
        </w:rPr>
        <w:t xml:space="preserve"> лицами по вопросам, относящимся к компетенции отдела;</w:t>
      </w:r>
    </w:p>
    <w:p w:rsidR="003C36E2" w:rsidRPr="003C7EB2" w:rsidRDefault="003C36E2" w:rsidP="003C7EB2">
      <w:pPr>
        <w:ind w:firstLine="720"/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t xml:space="preserve">готовить проекты документов по функциям отдела и направлять их на заключение соответствующим подразделениям </w:t>
      </w:r>
      <w:r w:rsidRPr="003C7EB2">
        <w:rPr>
          <w:rFonts w:cs="Times New Roman"/>
          <w:bCs/>
          <w:sz w:val="24"/>
          <w:szCs w:val="24"/>
        </w:rPr>
        <w:t>Инспекции</w:t>
      </w:r>
      <w:r w:rsidRPr="003C7EB2">
        <w:rPr>
          <w:rFonts w:cs="Times New Roman"/>
          <w:sz w:val="24"/>
          <w:szCs w:val="24"/>
        </w:rPr>
        <w:t>;</w:t>
      </w:r>
    </w:p>
    <w:p w:rsidR="003C36E2" w:rsidRPr="003C7EB2" w:rsidRDefault="003C36E2" w:rsidP="003C7EB2">
      <w:pPr>
        <w:ind w:firstLine="720"/>
        <w:rPr>
          <w:rFonts w:cs="Times New Roman"/>
          <w:color w:val="FF0000"/>
          <w:sz w:val="24"/>
          <w:szCs w:val="24"/>
        </w:rPr>
      </w:pPr>
      <w:r w:rsidRPr="003C7EB2">
        <w:rPr>
          <w:rFonts w:cs="Times New Roman"/>
          <w:sz w:val="24"/>
          <w:szCs w:val="24"/>
        </w:rPr>
        <w:t xml:space="preserve">представлять налоговый орган в судах, местных органах государственной власти по поручению руководства </w:t>
      </w:r>
      <w:r w:rsidRPr="003C7EB2">
        <w:rPr>
          <w:rFonts w:cs="Times New Roman"/>
          <w:bCs/>
          <w:sz w:val="24"/>
          <w:szCs w:val="24"/>
        </w:rPr>
        <w:t>Инспекции</w:t>
      </w:r>
      <w:r w:rsidRPr="003C7EB2">
        <w:rPr>
          <w:rFonts w:cs="Times New Roman"/>
          <w:sz w:val="24"/>
          <w:szCs w:val="24"/>
        </w:rPr>
        <w:t>.</w:t>
      </w:r>
    </w:p>
    <w:p w:rsidR="003C36E2" w:rsidRPr="003C7EB2" w:rsidRDefault="003C36E2" w:rsidP="003C7EB2">
      <w:pPr>
        <w:widowControl w:val="0"/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t xml:space="preserve">10. </w:t>
      </w:r>
      <w:proofErr w:type="gramStart"/>
      <w:r w:rsidRPr="003C7EB2">
        <w:rPr>
          <w:rFonts w:cs="Times New Roman"/>
          <w:sz w:val="24"/>
          <w:szCs w:val="24"/>
        </w:rPr>
        <w:t xml:space="preserve">Старший </w:t>
      </w:r>
      <w:r w:rsidR="00547109" w:rsidRPr="003C7EB2">
        <w:rPr>
          <w:rFonts w:cs="Times New Roman"/>
          <w:sz w:val="24"/>
          <w:szCs w:val="24"/>
        </w:rPr>
        <w:t>г</w:t>
      </w:r>
      <w:r w:rsidRPr="003C7EB2">
        <w:rPr>
          <w:rFonts w:cs="Times New Roman"/>
          <w:sz w:val="24"/>
          <w:szCs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3C7EB2">
        <w:rPr>
          <w:rFonts w:cs="Times New Roman"/>
          <w:sz w:val="24"/>
          <w:szCs w:val="24"/>
        </w:rPr>
        <w:t xml:space="preserve"> 2017, № 15 (ч. 1), ст. 2194), </w:t>
      </w:r>
      <w:r w:rsidRPr="003C7EB2">
        <w:rPr>
          <w:rStyle w:val="FontStyle31"/>
          <w:sz w:val="24"/>
          <w:szCs w:val="24"/>
        </w:rPr>
        <w:t xml:space="preserve">положением о Межрайонной ИФНС России №9 по Приморскому </w:t>
      </w:r>
      <w:r w:rsidRPr="003C7EB2">
        <w:rPr>
          <w:rStyle w:val="FontStyle31"/>
          <w:sz w:val="24"/>
          <w:szCs w:val="24"/>
        </w:rPr>
        <w:lastRenderedPageBreak/>
        <w:t xml:space="preserve">краю, утвержденным руководителем УФНС России по Приморскому краю "15" июля 2015 г., </w:t>
      </w:r>
      <w:r w:rsidRPr="003C7EB2">
        <w:rPr>
          <w:rFonts w:cs="Times New Roman"/>
          <w:sz w:val="24"/>
          <w:szCs w:val="24"/>
        </w:rPr>
        <w:t xml:space="preserve">приказами (распоряжениями) ФНС России, </w:t>
      </w:r>
      <w:r w:rsidRPr="003C7EB2">
        <w:rPr>
          <w:rStyle w:val="FontStyle31"/>
          <w:sz w:val="24"/>
          <w:szCs w:val="24"/>
        </w:rPr>
        <w:t xml:space="preserve">приказами УФНС России по Приморскому краю, приказами Инспекции, </w:t>
      </w:r>
      <w:r w:rsidRPr="003C7EB2">
        <w:rPr>
          <w:rFonts w:cs="Times New Roman"/>
          <w:sz w:val="24"/>
          <w:szCs w:val="24"/>
        </w:rPr>
        <w:t>иными нормативными правовыми актами,</w:t>
      </w:r>
      <w:r w:rsidRPr="003C7EB2">
        <w:rPr>
          <w:rStyle w:val="FontStyle31"/>
          <w:sz w:val="24"/>
          <w:szCs w:val="24"/>
        </w:rPr>
        <w:t xml:space="preserve"> поручениями руководства Управления и начальника Инспекции</w:t>
      </w:r>
      <w:r w:rsidRPr="003C7EB2">
        <w:rPr>
          <w:rFonts w:cs="Times New Roman"/>
          <w:sz w:val="24"/>
          <w:szCs w:val="24"/>
        </w:rPr>
        <w:t>.</w:t>
      </w:r>
    </w:p>
    <w:p w:rsidR="003C36E2" w:rsidRPr="003C7EB2" w:rsidRDefault="003C36E2" w:rsidP="003C7EB2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t xml:space="preserve"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3C7EB2">
        <w:rPr>
          <w:rFonts w:cs="Times New Roman"/>
          <w:bCs/>
          <w:sz w:val="24"/>
          <w:szCs w:val="24"/>
        </w:rPr>
        <w:t>Кроме того, старший государственный налоговый инспектор</w:t>
      </w:r>
      <w:r w:rsidRPr="003C7EB2">
        <w:rPr>
          <w:rFonts w:cs="Times New Roman"/>
          <w:sz w:val="24"/>
          <w:szCs w:val="24"/>
        </w:rPr>
        <w:t xml:space="preserve"> </w:t>
      </w:r>
      <w:r w:rsidRPr="003C7EB2">
        <w:rPr>
          <w:rFonts w:cs="Times New Roman"/>
          <w:bCs/>
          <w:sz w:val="24"/>
          <w:szCs w:val="24"/>
        </w:rPr>
        <w:t>несет ответственность</w:t>
      </w:r>
      <w:r w:rsidRPr="003C7EB2">
        <w:rPr>
          <w:rFonts w:cs="Times New Roman"/>
          <w:sz w:val="24"/>
          <w:szCs w:val="24"/>
        </w:rPr>
        <w:t>:</w:t>
      </w:r>
    </w:p>
    <w:p w:rsidR="003C36E2" w:rsidRPr="003C7EB2" w:rsidRDefault="003C36E2" w:rsidP="003C7EB2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органов в порядке подчиненности руководителей, за исключением незаконных;</w:t>
      </w:r>
    </w:p>
    <w:p w:rsidR="003C36E2" w:rsidRPr="003C7EB2" w:rsidRDefault="003C36E2" w:rsidP="003C7EB2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C36E2" w:rsidRPr="003C7EB2" w:rsidRDefault="003C36E2" w:rsidP="003C7EB2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3C36E2" w:rsidRPr="003C7EB2" w:rsidRDefault="003C36E2" w:rsidP="003C7EB2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C36E2" w:rsidRPr="003C7EB2" w:rsidRDefault="003C36E2" w:rsidP="003C7EB2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C36E2" w:rsidRPr="003C7EB2" w:rsidRDefault="003C36E2" w:rsidP="003C7EB2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C36E2" w:rsidRPr="003C7EB2" w:rsidRDefault="003C36E2" w:rsidP="003C7EB2">
      <w:pPr>
        <w:tabs>
          <w:tab w:val="left" w:pos="851"/>
        </w:tabs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C36E2" w:rsidRPr="003C7EB2" w:rsidRDefault="003C36E2" w:rsidP="003C7EB2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C36E2" w:rsidRPr="003C7EB2" w:rsidRDefault="003C36E2" w:rsidP="003C7EB2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C36E2" w:rsidRPr="003C7EB2" w:rsidRDefault="003C36E2" w:rsidP="003C7EB2">
      <w:pPr>
        <w:widowControl w:val="0"/>
        <w:jc w:val="center"/>
        <w:rPr>
          <w:rFonts w:cs="Times New Roman"/>
          <w:b/>
          <w:sz w:val="24"/>
          <w:szCs w:val="24"/>
        </w:rPr>
      </w:pPr>
      <w:r w:rsidRPr="003C7EB2">
        <w:rPr>
          <w:rFonts w:cs="Times New Roman"/>
          <w:b/>
          <w:sz w:val="24"/>
          <w:szCs w:val="24"/>
        </w:rPr>
        <w:t>IV. Перечень вопросов, по которым старший государственный налоговый инспектор вправе или обязан самостоятельно принимать</w:t>
      </w:r>
    </w:p>
    <w:p w:rsidR="003C36E2" w:rsidRPr="003C7EB2" w:rsidRDefault="003C36E2" w:rsidP="003C7EB2">
      <w:pPr>
        <w:widowControl w:val="0"/>
        <w:jc w:val="center"/>
        <w:rPr>
          <w:rFonts w:cs="Times New Roman"/>
          <w:b/>
          <w:sz w:val="24"/>
          <w:szCs w:val="24"/>
        </w:rPr>
      </w:pPr>
      <w:r w:rsidRPr="003C7EB2">
        <w:rPr>
          <w:rFonts w:cs="Times New Roman"/>
          <w:b/>
          <w:sz w:val="24"/>
          <w:szCs w:val="24"/>
        </w:rPr>
        <w:t>управленческие и иные решения</w:t>
      </w:r>
    </w:p>
    <w:p w:rsidR="003C36E2" w:rsidRPr="003C7EB2" w:rsidRDefault="003C36E2" w:rsidP="003C7EB2">
      <w:pPr>
        <w:widowControl w:val="0"/>
        <w:rPr>
          <w:rFonts w:cs="Times New Roman"/>
          <w:sz w:val="24"/>
          <w:szCs w:val="24"/>
        </w:rPr>
      </w:pPr>
    </w:p>
    <w:p w:rsidR="003C36E2" w:rsidRPr="003C7EB2" w:rsidRDefault="003C36E2" w:rsidP="003C7EB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C7EB2">
        <w:rPr>
          <w:rFonts w:ascii="Times New Roman" w:eastAsia="Calibri" w:hAnsi="Times New Roman" w:cs="Times New Roman"/>
          <w:sz w:val="24"/>
          <w:szCs w:val="24"/>
        </w:rPr>
        <w:t xml:space="preserve">12. При исполнении служебных обязанностей старший государственный налоговый инспектор вправе самостоятельно принимать решения по вопросам: </w:t>
      </w:r>
    </w:p>
    <w:p w:rsidR="003C36E2" w:rsidRPr="003C7EB2" w:rsidRDefault="003C36E2" w:rsidP="003C7EB2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C7EB2">
        <w:rPr>
          <w:rFonts w:ascii="Times New Roman" w:eastAsia="Calibri" w:hAnsi="Times New Roman" w:cs="Times New Roman"/>
          <w:sz w:val="24"/>
          <w:szCs w:val="24"/>
          <w:lang w:eastAsia="en-US"/>
        </w:rPr>
        <w:t>реализации законодательства Российской Федерации, Положения о ФНС России, поручений ФНС России, Положения об Инспекции, административного регламента Управления, Инспекции;</w:t>
      </w:r>
    </w:p>
    <w:p w:rsidR="003C36E2" w:rsidRPr="003C7EB2" w:rsidRDefault="003C36E2" w:rsidP="003C7EB2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C7EB2">
        <w:rPr>
          <w:rFonts w:ascii="Times New Roman" w:eastAsia="Calibri" w:hAnsi="Times New Roman" w:cs="Times New Roman"/>
          <w:sz w:val="24"/>
          <w:szCs w:val="24"/>
          <w:lang w:eastAsia="en-US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3C36E2" w:rsidRPr="003C7EB2" w:rsidRDefault="003C36E2" w:rsidP="003C7EB2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C7EB2">
        <w:rPr>
          <w:rFonts w:ascii="Times New Roman" w:eastAsia="Calibri" w:hAnsi="Times New Roman" w:cs="Times New Roman"/>
          <w:sz w:val="24"/>
          <w:szCs w:val="24"/>
          <w:lang w:eastAsia="en-US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3C36E2" w:rsidRPr="003C7EB2" w:rsidRDefault="003C36E2" w:rsidP="003C7EB2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C7EB2">
        <w:rPr>
          <w:rFonts w:ascii="Times New Roman" w:eastAsia="Calibri" w:hAnsi="Times New Roman" w:cs="Times New Roman"/>
          <w:sz w:val="24"/>
          <w:szCs w:val="24"/>
          <w:lang w:eastAsia="en-US"/>
        </w:rPr>
        <w:t>иным вопросам.</w:t>
      </w:r>
    </w:p>
    <w:p w:rsidR="003C36E2" w:rsidRPr="003C7EB2" w:rsidRDefault="003C36E2" w:rsidP="003C7EB2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7EB2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старший государственный налоговый инспектор обязан самостоятельно принимать решения по вопросам: </w:t>
      </w:r>
    </w:p>
    <w:p w:rsidR="003C36E2" w:rsidRPr="003C7EB2" w:rsidRDefault="003C36E2" w:rsidP="003C7EB2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7EB2">
        <w:rPr>
          <w:rFonts w:ascii="Times New Roman" w:eastAsia="Calibri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547109" w:rsidRPr="003C7EB2" w:rsidRDefault="003C36E2" w:rsidP="003C7EB2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7EB2">
        <w:rPr>
          <w:rFonts w:ascii="Times New Roman" w:eastAsia="Calibri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  <w:r w:rsidR="00547109" w:rsidRPr="003C7EB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C36E2" w:rsidRPr="003C7EB2" w:rsidRDefault="003C36E2" w:rsidP="003C7EB2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7EB2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3C36E2" w:rsidRPr="003C7EB2" w:rsidRDefault="003C36E2" w:rsidP="003C7EB2">
      <w:pPr>
        <w:widowControl w:val="0"/>
        <w:rPr>
          <w:rFonts w:cs="Times New Roman"/>
          <w:b/>
          <w:sz w:val="24"/>
          <w:szCs w:val="24"/>
        </w:rPr>
      </w:pPr>
      <w:r w:rsidRPr="003C7EB2">
        <w:rPr>
          <w:rFonts w:cs="Times New Roman"/>
          <w:b/>
          <w:sz w:val="24"/>
          <w:szCs w:val="24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C36E2" w:rsidRPr="003C7EB2" w:rsidRDefault="003C36E2" w:rsidP="003C7EB2">
      <w:pPr>
        <w:widowControl w:val="0"/>
        <w:rPr>
          <w:rFonts w:cs="Times New Roman"/>
          <w:sz w:val="24"/>
          <w:szCs w:val="24"/>
        </w:rPr>
      </w:pPr>
    </w:p>
    <w:p w:rsidR="003C36E2" w:rsidRPr="003C7EB2" w:rsidRDefault="003C36E2" w:rsidP="003C7E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7EB2">
        <w:rPr>
          <w:rFonts w:ascii="Times New Roman" w:hAnsi="Times New Roman" w:cs="Times New Roman"/>
          <w:sz w:val="24"/>
          <w:szCs w:val="24"/>
        </w:rPr>
        <w:t xml:space="preserve">14. 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 </w:t>
      </w:r>
    </w:p>
    <w:p w:rsidR="003C36E2" w:rsidRPr="003C7EB2" w:rsidRDefault="003C36E2" w:rsidP="003C7E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7EB2">
        <w:rPr>
          <w:rFonts w:ascii="Times New Roman" w:hAnsi="Times New Roman" w:cs="Times New Roman"/>
          <w:sz w:val="24"/>
          <w:szCs w:val="24"/>
        </w:rPr>
        <w:lastRenderedPageBreak/>
        <w:t>применения законодательства Российской Федерации о налогах и сборах;</w:t>
      </w:r>
    </w:p>
    <w:p w:rsidR="003C36E2" w:rsidRPr="003C7EB2" w:rsidRDefault="003C36E2" w:rsidP="003C7E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7EB2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C36E2" w:rsidRPr="003C7EB2" w:rsidRDefault="003C36E2" w:rsidP="003C7E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7EB2">
        <w:rPr>
          <w:rFonts w:ascii="Times New Roman" w:hAnsi="Times New Roman" w:cs="Times New Roman"/>
          <w:sz w:val="24"/>
          <w:szCs w:val="24"/>
        </w:rPr>
        <w:t xml:space="preserve">15. 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 </w:t>
      </w:r>
    </w:p>
    <w:p w:rsidR="003C36E2" w:rsidRPr="003C7EB2" w:rsidRDefault="003C36E2" w:rsidP="003C7E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7EB2">
        <w:rPr>
          <w:rFonts w:ascii="Times New Roman" w:hAnsi="Times New Roman" w:cs="Times New Roman"/>
          <w:sz w:val="24"/>
          <w:szCs w:val="24"/>
        </w:rPr>
        <w:t>актов по поручению непосредственного руководителя и руководства инспекции.</w:t>
      </w:r>
    </w:p>
    <w:p w:rsidR="003C36E2" w:rsidRPr="003C7EB2" w:rsidRDefault="003C36E2" w:rsidP="00EF2C5F">
      <w:pPr>
        <w:widowControl w:val="0"/>
        <w:jc w:val="center"/>
        <w:rPr>
          <w:rFonts w:cs="Times New Roman"/>
          <w:b/>
          <w:sz w:val="24"/>
          <w:szCs w:val="24"/>
        </w:rPr>
      </w:pPr>
      <w:r w:rsidRPr="003C7EB2">
        <w:rPr>
          <w:rFonts w:cs="Times New Roman"/>
          <w:b/>
          <w:sz w:val="24"/>
          <w:szCs w:val="24"/>
        </w:rPr>
        <w:t>VI. Сроки и процедуры подготовки, рассмотрения проектов</w:t>
      </w:r>
      <w:r w:rsidRPr="003C7EB2">
        <w:rPr>
          <w:rFonts w:cs="Times New Roman"/>
          <w:b/>
          <w:sz w:val="24"/>
          <w:szCs w:val="24"/>
        </w:rPr>
        <w:br/>
        <w:t>управленческих и иных решений, порядок согласования и</w:t>
      </w:r>
    </w:p>
    <w:p w:rsidR="003C36E2" w:rsidRPr="003C7EB2" w:rsidRDefault="003C36E2" w:rsidP="00EF2C5F">
      <w:pPr>
        <w:widowControl w:val="0"/>
        <w:jc w:val="center"/>
        <w:rPr>
          <w:rFonts w:cs="Times New Roman"/>
          <w:b/>
          <w:sz w:val="24"/>
          <w:szCs w:val="24"/>
        </w:rPr>
      </w:pPr>
      <w:r w:rsidRPr="003C7EB2">
        <w:rPr>
          <w:rFonts w:cs="Times New Roman"/>
          <w:b/>
          <w:sz w:val="24"/>
          <w:szCs w:val="24"/>
        </w:rPr>
        <w:t>принятия данных решений</w:t>
      </w:r>
    </w:p>
    <w:p w:rsidR="003C36E2" w:rsidRPr="003C7EB2" w:rsidRDefault="003C36E2" w:rsidP="00EF2C5F">
      <w:pPr>
        <w:widowControl w:val="0"/>
        <w:jc w:val="center"/>
        <w:rPr>
          <w:rFonts w:cs="Times New Roman"/>
          <w:sz w:val="24"/>
          <w:szCs w:val="24"/>
        </w:rPr>
      </w:pPr>
    </w:p>
    <w:p w:rsidR="003C36E2" w:rsidRPr="003C7EB2" w:rsidRDefault="003C36E2" w:rsidP="003C7EB2">
      <w:pPr>
        <w:ind w:right="17"/>
        <w:rPr>
          <w:rFonts w:cs="Times New Roman"/>
          <w:bCs/>
          <w:sz w:val="24"/>
          <w:szCs w:val="24"/>
        </w:rPr>
      </w:pPr>
      <w:r w:rsidRPr="003C7EB2">
        <w:rPr>
          <w:rFonts w:cs="Times New Roman"/>
          <w:sz w:val="24"/>
          <w:szCs w:val="24"/>
        </w:rPr>
        <w:t>16. </w:t>
      </w:r>
      <w:r w:rsidRPr="003C7EB2">
        <w:rPr>
          <w:rFonts w:cs="Times New Roman"/>
          <w:bCs/>
          <w:sz w:val="24"/>
          <w:szCs w:val="24"/>
        </w:rPr>
        <w:t>В соответствии со своими должностными обязанностями старший государственный налоговый инспектор</w:t>
      </w:r>
      <w:r w:rsidRPr="003C7EB2">
        <w:rPr>
          <w:rFonts w:cs="Times New Roman"/>
          <w:sz w:val="24"/>
          <w:szCs w:val="24"/>
        </w:rPr>
        <w:t xml:space="preserve"> </w:t>
      </w:r>
      <w:r w:rsidRPr="003C7EB2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C36E2" w:rsidRPr="003C7EB2" w:rsidRDefault="003C36E2" w:rsidP="003C7EB2">
      <w:pPr>
        <w:widowControl w:val="0"/>
        <w:rPr>
          <w:rFonts w:cs="Times New Roman"/>
          <w:b/>
          <w:sz w:val="24"/>
          <w:szCs w:val="24"/>
        </w:rPr>
      </w:pPr>
    </w:p>
    <w:p w:rsidR="003C36E2" w:rsidRPr="003C7EB2" w:rsidRDefault="003C36E2" w:rsidP="00EF2C5F">
      <w:pPr>
        <w:widowControl w:val="0"/>
        <w:jc w:val="center"/>
        <w:rPr>
          <w:rFonts w:cs="Times New Roman"/>
          <w:b/>
          <w:sz w:val="24"/>
          <w:szCs w:val="24"/>
        </w:rPr>
      </w:pPr>
      <w:r w:rsidRPr="003C7EB2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3C36E2" w:rsidRPr="003C7EB2" w:rsidRDefault="003C36E2" w:rsidP="003C7EB2">
      <w:pPr>
        <w:widowControl w:val="0"/>
        <w:rPr>
          <w:rFonts w:cs="Times New Roman"/>
          <w:sz w:val="24"/>
          <w:szCs w:val="24"/>
        </w:rPr>
      </w:pPr>
    </w:p>
    <w:p w:rsidR="003C36E2" w:rsidRPr="003C7EB2" w:rsidRDefault="003C36E2" w:rsidP="003C7EB2">
      <w:pPr>
        <w:widowControl w:val="0"/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t>17. </w:t>
      </w:r>
      <w:proofErr w:type="gramStart"/>
      <w:r w:rsidRPr="003C7EB2">
        <w:rPr>
          <w:rFonts w:cs="Times New Roman"/>
          <w:sz w:val="24"/>
          <w:szCs w:val="24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3C7EB2">
        <w:rPr>
          <w:rFonts w:cs="Times New Roman"/>
          <w:sz w:val="24"/>
          <w:szCs w:val="24"/>
        </w:rPr>
        <w:t xml:space="preserve">. </w:t>
      </w:r>
      <w:proofErr w:type="gramStart"/>
      <w:r w:rsidRPr="003C7EB2">
        <w:rPr>
          <w:rFonts w:cs="Times New Roman"/>
          <w:sz w:val="24"/>
          <w:szCs w:val="24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C36E2" w:rsidRPr="003C7EB2" w:rsidRDefault="003C36E2" w:rsidP="00EF2C5F">
      <w:pPr>
        <w:widowControl w:val="0"/>
        <w:jc w:val="center"/>
        <w:rPr>
          <w:rFonts w:cs="Times New Roman"/>
          <w:sz w:val="24"/>
          <w:szCs w:val="24"/>
        </w:rPr>
      </w:pPr>
    </w:p>
    <w:p w:rsidR="003C36E2" w:rsidRPr="003C7EB2" w:rsidRDefault="003C36E2" w:rsidP="00EF2C5F">
      <w:pPr>
        <w:widowControl w:val="0"/>
        <w:jc w:val="center"/>
        <w:rPr>
          <w:rFonts w:cs="Times New Roman"/>
          <w:b/>
          <w:sz w:val="24"/>
          <w:szCs w:val="24"/>
        </w:rPr>
      </w:pPr>
      <w:r w:rsidRPr="003C7EB2">
        <w:rPr>
          <w:rFonts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3C36E2" w:rsidRPr="003C7EB2" w:rsidRDefault="003C36E2" w:rsidP="00EF2C5F">
      <w:pPr>
        <w:widowControl w:val="0"/>
        <w:jc w:val="center"/>
        <w:rPr>
          <w:rFonts w:cs="Times New Roman"/>
          <w:b/>
          <w:sz w:val="24"/>
          <w:szCs w:val="24"/>
        </w:rPr>
      </w:pPr>
      <w:r w:rsidRPr="003C7EB2">
        <w:rPr>
          <w:rFonts w:cs="Times New Roman"/>
          <w:b/>
          <w:sz w:val="24"/>
          <w:szCs w:val="24"/>
        </w:rPr>
        <w:t>Федеральной налоговой службы</w:t>
      </w:r>
    </w:p>
    <w:p w:rsidR="003C36E2" w:rsidRPr="003C7EB2" w:rsidRDefault="003C36E2" w:rsidP="003C7EB2">
      <w:pPr>
        <w:widowControl w:val="0"/>
        <w:rPr>
          <w:rFonts w:cs="Times New Roman"/>
          <w:sz w:val="24"/>
          <w:szCs w:val="24"/>
        </w:rPr>
      </w:pPr>
    </w:p>
    <w:p w:rsidR="003C36E2" w:rsidRPr="003C7EB2" w:rsidRDefault="003C36E2" w:rsidP="003C7EB2">
      <w:pPr>
        <w:rPr>
          <w:rFonts w:eastAsia="Calibri"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t>18. </w:t>
      </w:r>
      <w:r w:rsidRPr="003C7EB2">
        <w:rPr>
          <w:rFonts w:eastAsia="Calibri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 </w:t>
      </w:r>
    </w:p>
    <w:p w:rsidR="003C36E2" w:rsidRPr="003C7EB2" w:rsidRDefault="003C36E2" w:rsidP="003C7EB2">
      <w:pPr>
        <w:widowControl w:val="0"/>
        <w:rPr>
          <w:rFonts w:eastAsia="Calibri" w:cs="Times New Roman"/>
          <w:sz w:val="24"/>
          <w:szCs w:val="24"/>
        </w:rPr>
      </w:pPr>
      <w:r w:rsidRPr="003C7EB2">
        <w:rPr>
          <w:rFonts w:eastAsia="Calibri" w:cs="Times New Roman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3C36E2" w:rsidRPr="003C7EB2" w:rsidRDefault="003C36E2" w:rsidP="003C7EB2">
      <w:pPr>
        <w:widowControl w:val="0"/>
        <w:rPr>
          <w:rFonts w:eastAsia="Calibri" w:cs="Times New Roman"/>
          <w:sz w:val="24"/>
          <w:szCs w:val="24"/>
        </w:rPr>
      </w:pPr>
      <w:r w:rsidRPr="003C7EB2">
        <w:rPr>
          <w:rFonts w:eastAsia="Calibri" w:cs="Times New Roman"/>
          <w:sz w:val="24"/>
          <w:szCs w:val="24"/>
        </w:rPr>
        <w:t>обеспечение формирования общественного мнения по вопросам функционирования Инспекции;</w:t>
      </w:r>
    </w:p>
    <w:p w:rsidR="003C36E2" w:rsidRPr="003C7EB2" w:rsidRDefault="003C36E2" w:rsidP="003C7EB2">
      <w:pPr>
        <w:widowControl w:val="0"/>
        <w:rPr>
          <w:rFonts w:eastAsia="Calibri" w:cs="Times New Roman"/>
          <w:sz w:val="24"/>
          <w:szCs w:val="24"/>
        </w:rPr>
      </w:pPr>
      <w:r w:rsidRPr="003C7EB2">
        <w:rPr>
          <w:rFonts w:eastAsia="Calibri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3C36E2" w:rsidRPr="003C7EB2" w:rsidRDefault="003C36E2" w:rsidP="003C7EB2">
      <w:pPr>
        <w:widowControl w:val="0"/>
        <w:rPr>
          <w:rFonts w:cs="Times New Roman"/>
          <w:sz w:val="24"/>
          <w:szCs w:val="24"/>
        </w:rPr>
      </w:pPr>
      <w:r w:rsidRPr="003C7EB2">
        <w:rPr>
          <w:rFonts w:eastAsia="Calibri" w:cs="Times New Roman"/>
          <w:sz w:val="24"/>
          <w:szCs w:val="24"/>
        </w:rPr>
        <w:t>иных услуг.</w:t>
      </w:r>
    </w:p>
    <w:p w:rsidR="003C36E2" w:rsidRPr="003C7EB2" w:rsidRDefault="003C36E2" w:rsidP="00EF2C5F">
      <w:pPr>
        <w:widowControl w:val="0"/>
        <w:jc w:val="center"/>
        <w:rPr>
          <w:rFonts w:cs="Times New Roman"/>
          <w:b/>
          <w:sz w:val="24"/>
          <w:szCs w:val="24"/>
        </w:rPr>
      </w:pPr>
      <w:r w:rsidRPr="003C7EB2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3C36E2" w:rsidRPr="003C7EB2" w:rsidRDefault="003C36E2" w:rsidP="00EF2C5F">
      <w:pPr>
        <w:widowControl w:val="0"/>
        <w:jc w:val="center"/>
        <w:rPr>
          <w:rFonts w:cs="Times New Roman"/>
          <w:b/>
          <w:sz w:val="24"/>
          <w:szCs w:val="24"/>
        </w:rPr>
      </w:pPr>
      <w:r w:rsidRPr="003C7EB2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C36E2" w:rsidRPr="003C7EB2" w:rsidRDefault="003C36E2" w:rsidP="003C7EB2">
      <w:pPr>
        <w:widowControl w:val="0"/>
        <w:rPr>
          <w:rFonts w:cs="Times New Roman"/>
          <w:sz w:val="24"/>
          <w:szCs w:val="24"/>
        </w:rPr>
      </w:pPr>
    </w:p>
    <w:p w:rsidR="003C36E2" w:rsidRPr="003C7EB2" w:rsidRDefault="003C36E2" w:rsidP="003C7EB2">
      <w:pPr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 </w:t>
      </w:r>
    </w:p>
    <w:p w:rsidR="003C36E2" w:rsidRPr="003C7EB2" w:rsidRDefault="003C36E2" w:rsidP="003C7EB2">
      <w:pPr>
        <w:widowControl w:val="0"/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6E2" w:rsidRPr="003C7EB2" w:rsidRDefault="003C36E2" w:rsidP="003C7EB2">
      <w:pPr>
        <w:widowControl w:val="0"/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C36E2" w:rsidRPr="003C7EB2" w:rsidRDefault="003C36E2" w:rsidP="003C7EB2">
      <w:pPr>
        <w:widowControl w:val="0"/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6E2" w:rsidRPr="003C7EB2" w:rsidRDefault="003C36E2" w:rsidP="003C7EB2">
      <w:pPr>
        <w:widowControl w:val="0"/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6E2" w:rsidRPr="003C7EB2" w:rsidRDefault="003C36E2" w:rsidP="003C7EB2">
      <w:pPr>
        <w:widowControl w:val="0"/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6E2" w:rsidRPr="003C7EB2" w:rsidRDefault="003C36E2" w:rsidP="003C7EB2">
      <w:pPr>
        <w:widowControl w:val="0"/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36E2" w:rsidRPr="003C7EB2" w:rsidRDefault="003C36E2" w:rsidP="003C7EB2">
      <w:pPr>
        <w:widowControl w:val="0"/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3C36E2" w:rsidRPr="003C7EB2" w:rsidRDefault="003C36E2" w:rsidP="003C7EB2">
      <w:pPr>
        <w:rPr>
          <w:rFonts w:cs="Times New Roman"/>
          <w:sz w:val="24"/>
          <w:szCs w:val="24"/>
        </w:rPr>
      </w:pPr>
    </w:p>
    <w:p w:rsidR="003C36E2" w:rsidRPr="003C7EB2" w:rsidRDefault="003C36E2" w:rsidP="003C7EB2">
      <w:pPr>
        <w:widowControl w:val="0"/>
        <w:rPr>
          <w:rFonts w:cs="Times New Roman"/>
          <w:sz w:val="24"/>
          <w:szCs w:val="24"/>
        </w:rPr>
      </w:pPr>
      <w:bookmarkStart w:id="0" w:name="_GoBack"/>
      <w:bookmarkEnd w:id="0"/>
    </w:p>
    <w:p w:rsidR="003C36E2" w:rsidRPr="003C7EB2" w:rsidRDefault="003C36E2" w:rsidP="003C7EB2">
      <w:pPr>
        <w:widowControl w:val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3C36E2" w:rsidRPr="003C7EB2" w:rsidTr="00411AF4">
        <w:tc>
          <w:tcPr>
            <w:tcW w:w="4928" w:type="dxa"/>
            <w:shd w:val="clear" w:color="auto" w:fill="auto"/>
          </w:tcPr>
          <w:p w:rsidR="003C36E2" w:rsidRPr="003C7EB2" w:rsidRDefault="003C36E2" w:rsidP="003C7EB2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3C7EB2">
              <w:rPr>
                <w:rFonts w:cs="Times New Roman"/>
                <w:sz w:val="24"/>
                <w:szCs w:val="24"/>
              </w:rPr>
              <w:t>Согласовано:</w:t>
            </w:r>
          </w:p>
          <w:p w:rsidR="003C36E2" w:rsidRPr="003C7EB2" w:rsidRDefault="003C36E2" w:rsidP="003C7EB2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3C36E2" w:rsidRPr="003C7EB2" w:rsidRDefault="003C36E2" w:rsidP="003C7EB2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3C36E2" w:rsidRPr="003C7EB2" w:rsidRDefault="003C36E2" w:rsidP="003C7EB2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3C36E2" w:rsidRPr="003C7EB2" w:rsidRDefault="003C36E2" w:rsidP="003C7EB2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3C36E2" w:rsidRPr="003C7EB2" w:rsidTr="00411AF4">
        <w:tc>
          <w:tcPr>
            <w:tcW w:w="4928" w:type="dxa"/>
            <w:shd w:val="clear" w:color="auto" w:fill="auto"/>
          </w:tcPr>
          <w:p w:rsidR="003C7EB2" w:rsidRDefault="003C36E2" w:rsidP="003C7EB2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3C7EB2">
              <w:rPr>
                <w:rFonts w:cs="Times New Roman"/>
                <w:sz w:val="24"/>
                <w:szCs w:val="24"/>
              </w:rPr>
              <w:t xml:space="preserve">Начальник отдела </w:t>
            </w:r>
            <w:proofErr w:type="gramStart"/>
            <w:r w:rsidRPr="003C7EB2">
              <w:rPr>
                <w:rFonts w:cs="Times New Roman"/>
                <w:sz w:val="24"/>
                <w:szCs w:val="24"/>
              </w:rPr>
              <w:t>камеральных</w:t>
            </w:r>
            <w:proofErr w:type="gramEnd"/>
            <w:r w:rsidRPr="003C7EB2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C36E2" w:rsidRPr="003C7EB2" w:rsidRDefault="003C36E2" w:rsidP="003C7EB2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3C7EB2">
              <w:rPr>
                <w:rFonts w:cs="Times New Roman"/>
                <w:sz w:val="24"/>
                <w:szCs w:val="24"/>
              </w:rPr>
              <w:t xml:space="preserve">проверок № </w:t>
            </w:r>
            <w:r w:rsidR="00547109" w:rsidRPr="003C7EB2">
              <w:rPr>
                <w:rFonts w:cs="Times New Roman"/>
                <w:sz w:val="24"/>
                <w:szCs w:val="24"/>
              </w:rPr>
              <w:t>1</w:t>
            </w:r>
            <w:r w:rsidR="003C7EB2">
              <w:rPr>
                <w:rFonts w:cs="Times New Roman"/>
                <w:sz w:val="24"/>
                <w:szCs w:val="24"/>
              </w:rPr>
              <w:t xml:space="preserve">                                                                         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3C36E2" w:rsidRPr="003C7EB2" w:rsidRDefault="003C36E2" w:rsidP="003C7EB2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3C36E2" w:rsidRPr="003C7EB2" w:rsidRDefault="003C36E2" w:rsidP="003C7EB2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3C36E2" w:rsidRPr="003C7EB2" w:rsidRDefault="00547109" w:rsidP="003C7EB2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3C7EB2">
              <w:rPr>
                <w:rFonts w:eastAsia="Calibri" w:cs="Times New Roman"/>
                <w:sz w:val="24"/>
                <w:szCs w:val="24"/>
              </w:rPr>
              <w:t>Лобко И. В.</w:t>
            </w:r>
          </w:p>
        </w:tc>
      </w:tr>
    </w:tbl>
    <w:p w:rsidR="003C36E2" w:rsidRPr="003C7EB2" w:rsidRDefault="003C36E2" w:rsidP="003C7EB2">
      <w:pPr>
        <w:widowControl w:val="0"/>
        <w:ind w:firstLine="0"/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br w:type="page"/>
      </w:r>
    </w:p>
    <w:p w:rsidR="003C36E2" w:rsidRPr="003C7EB2" w:rsidRDefault="003C36E2" w:rsidP="003C36E2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  <w:r w:rsidRPr="003C7EB2">
        <w:rPr>
          <w:rFonts w:cs="Times New Roman"/>
          <w:sz w:val="24"/>
          <w:szCs w:val="24"/>
        </w:rPr>
        <w:lastRenderedPageBreak/>
        <w:t>Лист ознакомления</w:t>
      </w:r>
    </w:p>
    <w:p w:rsidR="003C36E2" w:rsidRPr="003C7EB2" w:rsidRDefault="003C36E2" w:rsidP="003C36E2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1730"/>
      </w:tblGrid>
      <w:tr w:rsidR="003C36E2" w:rsidRPr="003C7EB2" w:rsidTr="00411AF4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EB2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3C7EB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3C7E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C7EB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EB2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 w:rsidRPr="003C7EB2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EB2"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 w:rsidRPr="003C7EB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3C7EB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3C7EB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3C7EB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3C7EB2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EB2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3C7EB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3C7EB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3C7EB2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EB2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3C7EB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3C7EB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3C7EB2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3C36E2" w:rsidRPr="003C7EB2" w:rsidTr="00411AF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C7EB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6E2" w:rsidRPr="003C7EB2" w:rsidTr="00411AF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6E2" w:rsidRPr="003C7EB2" w:rsidTr="00411AF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6E2" w:rsidRPr="003C7EB2" w:rsidTr="00411AF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6E2" w:rsidRPr="003C7EB2" w:rsidTr="00411AF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6E2" w:rsidRPr="003C7EB2" w:rsidTr="00411AF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6E2" w:rsidRPr="003C7EB2" w:rsidTr="00411AF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E2" w:rsidRPr="003C7EB2" w:rsidRDefault="003C36E2" w:rsidP="00411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36E2" w:rsidRPr="003C7EB2" w:rsidRDefault="003C36E2" w:rsidP="003C36E2">
      <w:pPr>
        <w:autoSpaceDE w:val="0"/>
        <w:autoSpaceDN w:val="0"/>
        <w:adjustRightInd w:val="0"/>
        <w:ind w:firstLine="540"/>
        <w:outlineLvl w:val="2"/>
        <w:rPr>
          <w:rFonts w:cs="Times New Roman"/>
          <w:sz w:val="24"/>
          <w:szCs w:val="24"/>
        </w:rPr>
      </w:pPr>
    </w:p>
    <w:p w:rsidR="003C36E2" w:rsidRPr="003C7EB2" w:rsidRDefault="003C36E2" w:rsidP="003C36E2">
      <w:pPr>
        <w:autoSpaceDE w:val="0"/>
        <w:autoSpaceDN w:val="0"/>
        <w:adjustRightInd w:val="0"/>
        <w:ind w:firstLine="540"/>
        <w:outlineLvl w:val="2"/>
        <w:rPr>
          <w:rFonts w:cs="Times New Roman"/>
          <w:sz w:val="24"/>
          <w:szCs w:val="24"/>
        </w:rPr>
      </w:pPr>
    </w:p>
    <w:p w:rsidR="003C36E2" w:rsidRPr="003C7EB2" w:rsidRDefault="003C36E2" w:rsidP="003C36E2">
      <w:pPr>
        <w:widowControl w:val="0"/>
        <w:jc w:val="center"/>
        <w:rPr>
          <w:rFonts w:cs="Times New Roman"/>
          <w:sz w:val="24"/>
          <w:szCs w:val="24"/>
        </w:rPr>
      </w:pPr>
    </w:p>
    <w:p w:rsidR="00411AF4" w:rsidRPr="003C7EB2" w:rsidRDefault="00411AF4">
      <w:pPr>
        <w:rPr>
          <w:rFonts w:cs="Times New Roman"/>
          <w:sz w:val="24"/>
          <w:szCs w:val="24"/>
        </w:rPr>
      </w:pPr>
    </w:p>
    <w:sectPr w:rsidR="00411AF4" w:rsidRPr="003C7EB2" w:rsidSect="003C36E2">
      <w:headerReference w:type="default" r:id="rId14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AF4" w:rsidRDefault="00411AF4">
      <w:r>
        <w:separator/>
      </w:r>
    </w:p>
  </w:endnote>
  <w:endnote w:type="continuationSeparator" w:id="0">
    <w:p w:rsidR="00411AF4" w:rsidRDefault="00411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AF4" w:rsidRDefault="00411AF4">
      <w:r>
        <w:separator/>
      </w:r>
    </w:p>
  </w:footnote>
  <w:footnote w:type="continuationSeparator" w:id="0">
    <w:p w:rsidR="00411AF4" w:rsidRDefault="00411A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11AF4" w:rsidRPr="00B310A4" w:rsidRDefault="00411AF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F2C5F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11AF4" w:rsidRPr="00B310A4" w:rsidRDefault="00411AF4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6728C"/>
    <w:multiLevelType w:val="hybridMultilevel"/>
    <w:tmpl w:val="4894C2B6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260"/>
    <w:rsid w:val="000E0751"/>
    <w:rsid w:val="00141D07"/>
    <w:rsid w:val="003029F1"/>
    <w:rsid w:val="003C36E2"/>
    <w:rsid w:val="003C7EB2"/>
    <w:rsid w:val="00411AF4"/>
    <w:rsid w:val="004A41FA"/>
    <w:rsid w:val="004A6F2B"/>
    <w:rsid w:val="00547109"/>
    <w:rsid w:val="006532FD"/>
    <w:rsid w:val="00716ED0"/>
    <w:rsid w:val="009F7260"/>
    <w:rsid w:val="00A14F43"/>
    <w:rsid w:val="00D232F5"/>
    <w:rsid w:val="00EF2C5F"/>
    <w:rsid w:val="00F02382"/>
    <w:rsid w:val="00F45C87"/>
    <w:rsid w:val="00FD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6E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C36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36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3C36E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3C36E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C36E2"/>
    <w:rPr>
      <w:rFonts w:ascii="Times New Roman" w:hAnsi="Times New Roman"/>
      <w:sz w:val="28"/>
    </w:rPr>
  </w:style>
  <w:style w:type="character" w:customStyle="1" w:styleId="FontStyle31">
    <w:name w:val="Font Style31"/>
    <w:basedOn w:val="a0"/>
    <w:uiPriority w:val="99"/>
    <w:rsid w:val="003C36E2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3C36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3C36E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C36E2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3C36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716ED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6E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6E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C36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36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3C36E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3C36E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C36E2"/>
    <w:rPr>
      <w:rFonts w:ascii="Times New Roman" w:hAnsi="Times New Roman"/>
      <w:sz w:val="28"/>
    </w:rPr>
  </w:style>
  <w:style w:type="character" w:customStyle="1" w:styleId="FontStyle31">
    <w:name w:val="Font Style31"/>
    <w:basedOn w:val="a0"/>
    <w:uiPriority w:val="99"/>
    <w:rsid w:val="003C36E2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3C36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3C36E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C36E2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3C36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716ED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6E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81BC467E1FE2FB8BDE119g6p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EBB4777EB31805EB89C031E409A0421D627E17F769038C99555996Cz4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2809</Words>
  <Characters>16014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Агеева Олеся Владимировна</dc:creator>
  <cp:lastModifiedBy>Аршинов Дмитрий Вячеславович</cp:lastModifiedBy>
  <cp:revision>8</cp:revision>
  <cp:lastPrinted>2017-12-04T03:40:00Z</cp:lastPrinted>
  <dcterms:created xsi:type="dcterms:W3CDTF">2017-12-25T03:27:00Z</dcterms:created>
  <dcterms:modified xsi:type="dcterms:W3CDTF">2017-12-26T23:59:00Z</dcterms:modified>
</cp:coreProperties>
</file>